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5E4DE" w14:textId="0EA79616" w:rsidR="00ED52FE" w:rsidRDefault="00ED52FE" w:rsidP="00A33DFC">
      <w:pPr>
        <w:rPr>
          <w:rFonts w:ascii="PT Sans" w:hAnsi="PT Sans" w:cs="Arial"/>
          <w:b/>
          <w:bCs/>
          <w:u w:val="single"/>
        </w:rPr>
      </w:pPr>
      <w:r>
        <w:rPr>
          <w:rFonts w:ascii="Glypha LT Std" w:hAnsi="Glypha LT Std" w:cs="Arial"/>
          <w:noProof/>
          <w:lang w:eastAsia="en-GB"/>
        </w:rPr>
        <w:drawing>
          <wp:anchor distT="0" distB="0" distL="114300" distR="114300" simplePos="0" relativeHeight="251659264" behindDoc="0" locked="0" layoutInCell="1" allowOverlap="1" wp14:anchorId="0522CEC8" wp14:editId="767DF090">
            <wp:simplePos x="0" y="0"/>
            <wp:positionH relativeFrom="column">
              <wp:posOffset>-304800</wp:posOffset>
            </wp:positionH>
            <wp:positionV relativeFrom="paragraph">
              <wp:posOffset>-681037</wp:posOffset>
            </wp:positionV>
            <wp:extent cx="1764627" cy="1652587"/>
            <wp:effectExtent l="0" t="0" r="7620" b="5080"/>
            <wp:wrapNone/>
            <wp:docPr id="1" name="Picture 1" descr="BU_CoreLogo_portrait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_CoreLogo_portrait_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4627" cy="16525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EB37BF" w14:textId="77777777" w:rsidR="00ED52FE" w:rsidRDefault="00ED52FE" w:rsidP="00A33DFC">
      <w:pPr>
        <w:rPr>
          <w:rFonts w:ascii="PT Sans" w:hAnsi="PT Sans" w:cs="Arial"/>
          <w:b/>
          <w:bCs/>
          <w:u w:val="single"/>
        </w:rPr>
      </w:pPr>
    </w:p>
    <w:p w14:paraId="4BC668B0" w14:textId="77777777" w:rsidR="00ED52FE" w:rsidRDefault="00ED52FE" w:rsidP="00A33DFC">
      <w:pPr>
        <w:rPr>
          <w:rFonts w:ascii="PT Sans" w:hAnsi="PT Sans" w:cs="Arial"/>
          <w:b/>
          <w:bCs/>
          <w:u w:val="single"/>
        </w:rPr>
      </w:pPr>
      <w:bookmarkStart w:id="0" w:name="_GoBack"/>
      <w:bookmarkEnd w:id="0"/>
    </w:p>
    <w:p w14:paraId="0DE8D4AE" w14:textId="2259DC4A" w:rsidR="00A33DFC" w:rsidRPr="00EB535C" w:rsidRDefault="00EB535C" w:rsidP="00A33DFC">
      <w:pPr>
        <w:rPr>
          <w:rFonts w:ascii="PT Sans" w:hAnsi="PT Sans" w:cs="Arial"/>
          <w:b/>
          <w:bCs/>
        </w:rPr>
      </w:pPr>
      <w:r w:rsidRPr="00EB535C">
        <w:rPr>
          <w:rFonts w:ascii="PT Sans" w:hAnsi="PT Sans" w:cs="Arial"/>
          <w:b/>
          <w:bCs/>
        </w:rPr>
        <w:t>CARERS GUIDELINES</w:t>
      </w:r>
    </w:p>
    <w:p w14:paraId="3833BFBF" w14:textId="77777777" w:rsidR="00A33DFC" w:rsidRPr="006A6D06" w:rsidRDefault="00A33DFC" w:rsidP="002A02D9">
      <w:pPr>
        <w:jc w:val="both"/>
        <w:rPr>
          <w:rFonts w:ascii="PT Sans" w:hAnsi="PT Sans" w:cs="Arial"/>
          <w:sz w:val="20"/>
          <w:szCs w:val="20"/>
        </w:rPr>
      </w:pPr>
      <w:r w:rsidRPr="006A6D06">
        <w:rPr>
          <w:rFonts w:ascii="PT Sans" w:hAnsi="PT Sans" w:cs="Arial"/>
          <w:sz w:val="20"/>
          <w:szCs w:val="20"/>
        </w:rPr>
        <w:t xml:space="preserve">BU is committed to ensuring that members of staff are able to balance their work and </w:t>
      </w:r>
      <w:r>
        <w:rPr>
          <w:rFonts w:ascii="PT Sans" w:hAnsi="PT Sans" w:cs="Arial"/>
          <w:sz w:val="20"/>
          <w:szCs w:val="20"/>
        </w:rPr>
        <w:t>caring responsibilities</w:t>
      </w:r>
      <w:r w:rsidRPr="006A6D06">
        <w:rPr>
          <w:rFonts w:ascii="PT Sans" w:hAnsi="PT Sans" w:cs="Arial"/>
          <w:sz w:val="20"/>
          <w:szCs w:val="20"/>
        </w:rPr>
        <w:t>. </w:t>
      </w:r>
    </w:p>
    <w:p w14:paraId="344FE67E" w14:textId="77777777" w:rsidR="00A33DFC" w:rsidRDefault="00A33DFC" w:rsidP="002A02D9">
      <w:pPr>
        <w:jc w:val="both"/>
        <w:rPr>
          <w:rFonts w:ascii="PT Sans" w:hAnsi="PT Sans" w:cs="Arial"/>
          <w:sz w:val="20"/>
          <w:szCs w:val="20"/>
        </w:rPr>
      </w:pPr>
      <w:r w:rsidRPr="006A6D06">
        <w:rPr>
          <w:rFonts w:ascii="PT Sans" w:hAnsi="PT Sans" w:cs="Arial"/>
          <w:sz w:val="20"/>
          <w:szCs w:val="20"/>
        </w:rPr>
        <w:t xml:space="preserve">The University recognises that many staff </w:t>
      </w:r>
      <w:r>
        <w:rPr>
          <w:rFonts w:ascii="PT Sans" w:hAnsi="PT Sans" w:cs="Arial"/>
          <w:sz w:val="20"/>
          <w:szCs w:val="20"/>
        </w:rPr>
        <w:t>may</w:t>
      </w:r>
      <w:r w:rsidRPr="006A6D06">
        <w:rPr>
          <w:rFonts w:ascii="PT Sans" w:hAnsi="PT Sans" w:cs="Arial"/>
          <w:sz w:val="20"/>
          <w:szCs w:val="20"/>
        </w:rPr>
        <w:t xml:space="preserve"> have caring responsibilities at some stage in their lives.  Staying in work or returning to work while undertaking caring responsibilities may feel like a daunting prospect and </w:t>
      </w:r>
      <w:r>
        <w:rPr>
          <w:rFonts w:ascii="PT Sans" w:hAnsi="PT Sans" w:cs="Arial"/>
          <w:sz w:val="20"/>
          <w:szCs w:val="20"/>
        </w:rPr>
        <w:t>staff</w:t>
      </w:r>
      <w:r w:rsidRPr="006A6D06">
        <w:rPr>
          <w:rFonts w:ascii="PT Sans" w:hAnsi="PT Sans" w:cs="Arial"/>
          <w:sz w:val="20"/>
          <w:szCs w:val="20"/>
        </w:rPr>
        <w:t xml:space="preserve"> may find it helpful to take some time off or to ask the University if they can work flexibly.</w:t>
      </w:r>
    </w:p>
    <w:p w14:paraId="784A3D05" w14:textId="77777777" w:rsidR="00A33DFC" w:rsidRDefault="00A33DFC" w:rsidP="002A02D9">
      <w:pPr>
        <w:jc w:val="both"/>
        <w:rPr>
          <w:rFonts w:ascii="PT Sans" w:hAnsi="PT Sans" w:cs="Arial"/>
          <w:sz w:val="20"/>
          <w:szCs w:val="20"/>
        </w:rPr>
      </w:pPr>
      <w:r>
        <w:rPr>
          <w:rFonts w:ascii="PT Sans" w:hAnsi="PT Sans" w:cs="Arial"/>
          <w:sz w:val="20"/>
          <w:szCs w:val="20"/>
        </w:rPr>
        <w:t>There are s</w:t>
      </w:r>
      <w:r w:rsidRPr="006D76DD">
        <w:rPr>
          <w:rFonts w:ascii="PT Sans" w:hAnsi="PT Sans" w:cs="Arial"/>
          <w:sz w:val="20"/>
          <w:szCs w:val="20"/>
        </w:rPr>
        <w:t>even million carers in the UK - a number that continues to rise</w:t>
      </w:r>
      <w:r>
        <w:rPr>
          <w:rFonts w:ascii="PT Sans" w:hAnsi="PT Sans" w:cs="Arial"/>
          <w:sz w:val="20"/>
          <w:szCs w:val="20"/>
        </w:rPr>
        <w:t xml:space="preserve">. </w:t>
      </w:r>
      <w:r w:rsidRPr="006D76DD">
        <w:rPr>
          <w:rFonts w:ascii="PT Sans" w:hAnsi="PT Sans" w:cs="Arial"/>
          <w:sz w:val="20"/>
          <w:szCs w:val="20"/>
        </w:rPr>
        <w:t>More than four million carers provide up to 19 hours of unpaid care for a family member or friend each week and of these, more than three million are still in paid work.</w:t>
      </w:r>
    </w:p>
    <w:p w14:paraId="5313F36F" w14:textId="77777777" w:rsidR="00A33DFC" w:rsidRDefault="00A33DFC" w:rsidP="002A02D9">
      <w:pPr>
        <w:jc w:val="both"/>
        <w:rPr>
          <w:rFonts w:ascii="PT Sans" w:hAnsi="PT Sans" w:cs="Arial"/>
          <w:sz w:val="20"/>
          <w:szCs w:val="20"/>
        </w:rPr>
      </w:pPr>
      <w:r w:rsidRPr="002E0D2E">
        <w:rPr>
          <w:rFonts w:ascii="PT Sans" w:hAnsi="PT Sans" w:cs="Arial"/>
          <w:sz w:val="20"/>
          <w:szCs w:val="20"/>
        </w:rPr>
        <w:t xml:space="preserve">Getting a balance between being a carer and working can be challenging but not impossible. </w:t>
      </w:r>
      <w:r>
        <w:rPr>
          <w:rFonts w:ascii="PT Sans" w:hAnsi="PT Sans" w:cs="Arial"/>
          <w:sz w:val="20"/>
          <w:szCs w:val="20"/>
        </w:rPr>
        <w:t>BU aims to support a balance between work and caring responsibilities.</w:t>
      </w:r>
    </w:p>
    <w:p w14:paraId="3F6EC483" w14:textId="77777777" w:rsidR="00A33DFC" w:rsidRPr="00B620F5" w:rsidRDefault="00A33DFC" w:rsidP="002A02D9">
      <w:pPr>
        <w:jc w:val="both"/>
        <w:rPr>
          <w:rFonts w:ascii="PT Sans" w:hAnsi="PT Sans" w:cs="Arial"/>
          <w:b/>
          <w:sz w:val="20"/>
          <w:szCs w:val="20"/>
        </w:rPr>
      </w:pPr>
      <w:r w:rsidRPr="00B620F5">
        <w:rPr>
          <w:rFonts w:ascii="PT Sans" w:hAnsi="PT Sans" w:cs="Arial"/>
          <w:b/>
          <w:sz w:val="20"/>
          <w:szCs w:val="20"/>
        </w:rPr>
        <w:t>Who is a carer?</w:t>
      </w:r>
    </w:p>
    <w:p w14:paraId="1775B19B" w14:textId="77777777" w:rsidR="00A33DFC" w:rsidRDefault="00A33DFC" w:rsidP="002A02D9">
      <w:pPr>
        <w:jc w:val="both"/>
        <w:rPr>
          <w:rFonts w:ascii="PT Sans" w:hAnsi="PT Sans" w:cs="Arial"/>
          <w:bCs/>
          <w:sz w:val="20"/>
          <w:szCs w:val="20"/>
          <w:lang w:val="en"/>
        </w:rPr>
      </w:pPr>
      <w:r w:rsidRPr="00B620F5">
        <w:rPr>
          <w:rFonts w:ascii="PT Sans" w:hAnsi="PT Sans" w:cs="Arial"/>
          <w:bCs/>
          <w:sz w:val="20"/>
          <w:szCs w:val="20"/>
          <w:lang w:val="en"/>
        </w:rPr>
        <w:t xml:space="preserve">Carers are a diverse group and every caring situation is unique. Carers are people who care on an unpaid basis for a family member, a friend or another person in need of assistance or support with daily living. </w:t>
      </w:r>
    </w:p>
    <w:p w14:paraId="192B3CE3" w14:textId="77777777" w:rsidR="00A33DFC" w:rsidRDefault="00A33DFC" w:rsidP="002A02D9">
      <w:pPr>
        <w:jc w:val="both"/>
        <w:rPr>
          <w:rFonts w:ascii="PT Sans" w:hAnsi="PT Sans" w:cs="Arial"/>
          <w:b/>
          <w:sz w:val="20"/>
          <w:szCs w:val="20"/>
        </w:rPr>
      </w:pPr>
      <w:r w:rsidRPr="00B620F5">
        <w:rPr>
          <w:rFonts w:ascii="PT Sans" w:hAnsi="PT Sans" w:cs="Arial"/>
          <w:b/>
          <w:sz w:val="20"/>
          <w:szCs w:val="20"/>
        </w:rPr>
        <w:t>What is caring?</w:t>
      </w:r>
    </w:p>
    <w:p w14:paraId="2ACB7F12" w14:textId="77777777" w:rsidR="00A33DFC" w:rsidRDefault="00A33DFC" w:rsidP="002A02D9">
      <w:pPr>
        <w:pStyle w:val="ListParagraph"/>
        <w:ind w:left="0"/>
        <w:jc w:val="both"/>
        <w:rPr>
          <w:rFonts w:ascii="PT Sans" w:hAnsi="PT Sans" w:cs="Arial"/>
          <w:bCs/>
          <w:sz w:val="20"/>
          <w:szCs w:val="20"/>
          <w:lang w:val="en"/>
        </w:rPr>
      </w:pPr>
      <w:r>
        <w:rPr>
          <w:rFonts w:ascii="PT Sans" w:hAnsi="PT Sans" w:cs="Arial"/>
          <w:sz w:val="20"/>
          <w:szCs w:val="20"/>
        </w:rPr>
        <w:t>Caring is defined as being r</w:t>
      </w:r>
      <w:r w:rsidRPr="00EB1C81">
        <w:rPr>
          <w:rFonts w:ascii="PT Sans" w:hAnsi="PT Sans" w:cs="Arial"/>
          <w:sz w:val="20"/>
          <w:szCs w:val="20"/>
        </w:rPr>
        <w:t>esponsible for the care and support of a disabled, elderly or sick partner, relative</w:t>
      </w:r>
      <w:r>
        <w:rPr>
          <w:rFonts w:ascii="PT Sans" w:hAnsi="PT Sans" w:cs="Arial"/>
          <w:sz w:val="20"/>
          <w:szCs w:val="20"/>
        </w:rPr>
        <w:t>, child</w:t>
      </w:r>
      <w:r w:rsidRPr="00EB1C81">
        <w:rPr>
          <w:rFonts w:ascii="PT Sans" w:hAnsi="PT Sans" w:cs="Arial"/>
          <w:sz w:val="20"/>
          <w:szCs w:val="20"/>
        </w:rPr>
        <w:t xml:space="preserve"> or friend who is unable to care for themselves</w:t>
      </w:r>
      <w:r>
        <w:rPr>
          <w:rFonts w:ascii="PT Sans" w:hAnsi="PT Sans" w:cs="Arial"/>
          <w:sz w:val="20"/>
          <w:szCs w:val="20"/>
        </w:rPr>
        <w:t xml:space="preserve">. </w:t>
      </w:r>
      <w:r w:rsidRPr="00EA1118">
        <w:rPr>
          <w:rFonts w:ascii="PT Sans" w:hAnsi="PT Sans" w:cs="Arial"/>
          <w:bCs/>
          <w:sz w:val="20"/>
          <w:szCs w:val="20"/>
          <w:lang w:val="en"/>
        </w:rPr>
        <w:t>Caring may mean a range of things.  Your role as a carer will depend on the person you care for</w:t>
      </w:r>
      <w:r>
        <w:rPr>
          <w:rFonts w:ascii="PT Sans" w:hAnsi="PT Sans" w:cs="Arial"/>
          <w:bCs/>
          <w:sz w:val="20"/>
          <w:szCs w:val="20"/>
          <w:lang w:val="en"/>
        </w:rPr>
        <w:t>,</w:t>
      </w:r>
      <w:r w:rsidRPr="00EA1118">
        <w:rPr>
          <w:rFonts w:ascii="PT Sans" w:hAnsi="PT Sans" w:cs="Arial"/>
          <w:bCs/>
          <w:sz w:val="20"/>
          <w:szCs w:val="20"/>
          <w:lang w:val="en"/>
        </w:rPr>
        <w:t xml:space="preserve"> </w:t>
      </w:r>
      <w:r>
        <w:rPr>
          <w:rFonts w:ascii="PT Sans" w:hAnsi="PT Sans" w:cs="Arial"/>
          <w:bCs/>
          <w:sz w:val="20"/>
          <w:szCs w:val="20"/>
          <w:lang w:val="en"/>
        </w:rPr>
        <w:t>which</w:t>
      </w:r>
      <w:r w:rsidRPr="00EA1118">
        <w:rPr>
          <w:rFonts w:ascii="PT Sans" w:hAnsi="PT Sans" w:cs="Arial"/>
          <w:bCs/>
          <w:sz w:val="20"/>
          <w:szCs w:val="20"/>
          <w:lang w:val="en"/>
        </w:rPr>
        <w:t xml:space="preserve"> could include:</w:t>
      </w:r>
    </w:p>
    <w:p w14:paraId="5BD6AEA1" w14:textId="77777777" w:rsidR="00A33DFC" w:rsidRPr="00E02AD4" w:rsidRDefault="00A33DFC" w:rsidP="002A02D9">
      <w:pPr>
        <w:pStyle w:val="ListParagraph"/>
        <w:ind w:left="0"/>
        <w:jc w:val="both"/>
        <w:rPr>
          <w:rFonts w:ascii="PT Sans" w:hAnsi="PT Sans" w:cs="Arial"/>
          <w:bCs/>
          <w:sz w:val="20"/>
          <w:szCs w:val="20"/>
          <w:lang w:val="en"/>
        </w:rPr>
      </w:pPr>
    </w:p>
    <w:p w14:paraId="55F62F34" w14:textId="77777777" w:rsidR="00A33DFC" w:rsidRPr="00EB1C81" w:rsidRDefault="00A33DFC" w:rsidP="002A02D9">
      <w:pPr>
        <w:pStyle w:val="ListParagraph"/>
        <w:numPr>
          <w:ilvl w:val="0"/>
          <w:numId w:val="8"/>
        </w:numPr>
        <w:jc w:val="both"/>
        <w:rPr>
          <w:rFonts w:ascii="PT Sans" w:hAnsi="PT Sans" w:cs="Arial"/>
          <w:sz w:val="20"/>
          <w:szCs w:val="20"/>
        </w:rPr>
      </w:pPr>
      <w:r w:rsidRPr="00EB1C81">
        <w:rPr>
          <w:rFonts w:ascii="PT Sans" w:hAnsi="PT Sans" w:cs="Arial"/>
          <w:sz w:val="20"/>
          <w:szCs w:val="20"/>
        </w:rPr>
        <w:t>Carin</w:t>
      </w:r>
      <w:r>
        <w:rPr>
          <w:rFonts w:ascii="PT Sans" w:hAnsi="PT Sans" w:cs="Arial"/>
          <w:sz w:val="20"/>
          <w:szCs w:val="20"/>
        </w:rPr>
        <w:t>g for elderly or frail parents</w:t>
      </w:r>
    </w:p>
    <w:p w14:paraId="607DBA20" w14:textId="77777777" w:rsidR="00A33DFC" w:rsidRPr="00EB1C81" w:rsidRDefault="00A33DFC" w:rsidP="002A02D9">
      <w:pPr>
        <w:pStyle w:val="ListParagraph"/>
        <w:numPr>
          <w:ilvl w:val="0"/>
          <w:numId w:val="8"/>
        </w:numPr>
        <w:jc w:val="both"/>
        <w:rPr>
          <w:rFonts w:ascii="PT Sans" w:hAnsi="PT Sans" w:cs="Arial"/>
          <w:sz w:val="20"/>
          <w:szCs w:val="20"/>
        </w:rPr>
      </w:pPr>
      <w:r w:rsidRPr="00EB1C81">
        <w:rPr>
          <w:rFonts w:ascii="PT Sans" w:hAnsi="PT Sans" w:cs="Arial"/>
          <w:sz w:val="20"/>
          <w:szCs w:val="20"/>
        </w:rPr>
        <w:t>Looking after parents or relatives with dementia</w:t>
      </w:r>
      <w:r>
        <w:rPr>
          <w:rFonts w:ascii="PT Sans" w:hAnsi="PT Sans" w:cs="Arial"/>
          <w:sz w:val="20"/>
          <w:szCs w:val="20"/>
        </w:rPr>
        <w:t xml:space="preserve"> or mental health illness</w:t>
      </w:r>
    </w:p>
    <w:p w14:paraId="525A4E77" w14:textId="77777777" w:rsidR="00A33DFC" w:rsidRPr="00EB1C81" w:rsidRDefault="00A33DFC" w:rsidP="002A02D9">
      <w:pPr>
        <w:pStyle w:val="ListParagraph"/>
        <w:numPr>
          <w:ilvl w:val="0"/>
          <w:numId w:val="8"/>
        </w:numPr>
        <w:jc w:val="both"/>
        <w:rPr>
          <w:rFonts w:ascii="PT Sans" w:hAnsi="PT Sans" w:cs="Arial"/>
          <w:sz w:val="20"/>
          <w:szCs w:val="20"/>
        </w:rPr>
      </w:pPr>
      <w:r>
        <w:rPr>
          <w:rFonts w:ascii="PT Sans" w:hAnsi="PT Sans" w:cs="Arial"/>
          <w:sz w:val="20"/>
          <w:szCs w:val="20"/>
        </w:rPr>
        <w:t>Looking after</w:t>
      </w:r>
      <w:r w:rsidRPr="00EB1C81">
        <w:rPr>
          <w:rFonts w:ascii="PT Sans" w:hAnsi="PT Sans" w:cs="Arial"/>
          <w:sz w:val="20"/>
          <w:szCs w:val="20"/>
        </w:rPr>
        <w:t xml:space="preserve"> disabled children</w:t>
      </w:r>
    </w:p>
    <w:p w14:paraId="6D811A32" w14:textId="77777777" w:rsidR="00A33DFC" w:rsidRDefault="00A33DFC" w:rsidP="002A02D9">
      <w:pPr>
        <w:pStyle w:val="ListParagraph"/>
        <w:numPr>
          <w:ilvl w:val="0"/>
          <w:numId w:val="8"/>
        </w:numPr>
        <w:jc w:val="both"/>
        <w:rPr>
          <w:rFonts w:ascii="PT Sans" w:hAnsi="PT Sans" w:cs="Arial"/>
          <w:sz w:val="20"/>
          <w:szCs w:val="20"/>
        </w:rPr>
      </w:pPr>
      <w:r w:rsidRPr="00EB1C81">
        <w:rPr>
          <w:rFonts w:ascii="PT Sans" w:hAnsi="PT Sans" w:cs="Arial"/>
          <w:sz w:val="20"/>
          <w:szCs w:val="20"/>
        </w:rPr>
        <w:t xml:space="preserve">Looking after partners with temporary, chronic or terminal illnesses </w:t>
      </w:r>
    </w:p>
    <w:p w14:paraId="0CD6F0BF" w14:textId="77777777" w:rsidR="00A33DFC" w:rsidRPr="00EA1118" w:rsidRDefault="00A33DFC" w:rsidP="002A02D9">
      <w:pPr>
        <w:jc w:val="both"/>
        <w:rPr>
          <w:rFonts w:ascii="PT Sans" w:hAnsi="PT Sans" w:cs="Arial"/>
          <w:bCs/>
          <w:sz w:val="20"/>
          <w:szCs w:val="20"/>
          <w:lang w:val="en"/>
        </w:rPr>
      </w:pPr>
      <w:r>
        <w:rPr>
          <w:rFonts w:ascii="PT Sans" w:hAnsi="PT Sans" w:cs="Arial"/>
          <w:bCs/>
          <w:sz w:val="20"/>
          <w:szCs w:val="20"/>
          <w:lang w:val="en"/>
        </w:rPr>
        <w:t>Caring activities may include:</w:t>
      </w:r>
    </w:p>
    <w:p w14:paraId="2CDE772D" w14:textId="77777777" w:rsidR="00A33DFC" w:rsidRDefault="00A33DFC" w:rsidP="002A02D9">
      <w:pPr>
        <w:pStyle w:val="ListParagraph"/>
        <w:numPr>
          <w:ilvl w:val="0"/>
          <w:numId w:val="4"/>
        </w:numPr>
        <w:jc w:val="both"/>
        <w:rPr>
          <w:rFonts w:ascii="PT Sans" w:hAnsi="PT Sans" w:cs="Arial"/>
          <w:sz w:val="20"/>
          <w:szCs w:val="20"/>
        </w:rPr>
      </w:pPr>
      <w:r w:rsidRPr="00B620F5">
        <w:rPr>
          <w:rFonts w:ascii="PT Sans" w:hAnsi="PT Sans" w:cs="Arial"/>
          <w:sz w:val="20"/>
          <w:szCs w:val="20"/>
        </w:rPr>
        <w:t>Help with personal care</w:t>
      </w:r>
      <w:r>
        <w:rPr>
          <w:rFonts w:ascii="PT Sans" w:hAnsi="PT Sans" w:cs="Arial"/>
          <w:sz w:val="20"/>
          <w:szCs w:val="20"/>
        </w:rPr>
        <w:t>, (for example getting a parent out of bed and dressed before work)</w:t>
      </w:r>
    </w:p>
    <w:p w14:paraId="6D8EBE21" w14:textId="77777777" w:rsidR="00A33DFC" w:rsidRPr="00EA1118" w:rsidRDefault="00A33DFC" w:rsidP="002A02D9">
      <w:pPr>
        <w:pStyle w:val="ListParagraph"/>
        <w:numPr>
          <w:ilvl w:val="0"/>
          <w:numId w:val="4"/>
        </w:numPr>
        <w:jc w:val="both"/>
        <w:rPr>
          <w:rFonts w:ascii="PT Sans" w:hAnsi="PT Sans" w:cs="Arial"/>
          <w:sz w:val="20"/>
          <w:szCs w:val="20"/>
        </w:rPr>
      </w:pPr>
      <w:r w:rsidRPr="00EA1118">
        <w:rPr>
          <w:rFonts w:ascii="PT Sans" w:hAnsi="PT Sans" w:cs="Arial"/>
          <w:sz w:val="20"/>
          <w:szCs w:val="20"/>
        </w:rPr>
        <w:t>Practical household tasks (cooking, cleaning, washing up, ironi</w:t>
      </w:r>
      <w:r>
        <w:rPr>
          <w:rFonts w:ascii="PT Sans" w:hAnsi="PT Sans" w:cs="Arial"/>
          <w:sz w:val="20"/>
          <w:szCs w:val="20"/>
        </w:rPr>
        <w:t>ng, dealing with correspondence</w:t>
      </w:r>
      <w:r w:rsidRPr="00EA1118">
        <w:rPr>
          <w:rFonts w:ascii="PT Sans" w:hAnsi="PT Sans" w:cs="Arial"/>
          <w:sz w:val="20"/>
          <w:szCs w:val="20"/>
        </w:rPr>
        <w:t>)</w:t>
      </w:r>
    </w:p>
    <w:p w14:paraId="1820EE74" w14:textId="77777777" w:rsidR="00A33DFC" w:rsidRPr="00B620F5" w:rsidRDefault="00A33DFC" w:rsidP="002A02D9">
      <w:pPr>
        <w:pStyle w:val="ListParagraph"/>
        <w:numPr>
          <w:ilvl w:val="0"/>
          <w:numId w:val="4"/>
        </w:numPr>
        <w:jc w:val="both"/>
        <w:rPr>
          <w:rFonts w:ascii="PT Sans" w:hAnsi="PT Sans" w:cs="Arial"/>
          <w:sz w:val="20"/>
          <w:szCs w:val="20"/>
        </w:rPr>
      </w:pPr>
      <w:r>
        <w:rPr>
          <w:rFonts w:ascii="PT Sans" w:hAnsi="PT Sans" w:cs="Arial"/>
          <w:sz w:val="20"/>
          <w:szCs w:val="20"/>
        </w:rPr>
        <w:t>Help with mobility</w:t>
      </w:r>
    </w:p>
    <w:p w14:paraId="4268925C" w14:textId="77777777" w:rsidR="00A33DFC" w:rsidRPr="00B620F5" w:rsidRDefault="00A33DFC" w:rsidP="002A02D9">
      <w:pPr>
        <w:pStyle w:val="ListParagraph"/>
        <w:numPr>
          <w:ilvl w:val="0"/>
          <w:numId w:val="4"/>
        </w:numPr>
        <w:jc w:val="both"/>
        <w:rPr>
          <w:rFonts w:ascii="PT Sans" w:hAnsi="PT Sans" w:cs="Arial"/>
          <w:sz w:val="20"/>
          <w:szCs w:val="20"/>
        </w:rPr>
      </w:pPr>
      <w:r>
        <w:rPr>
          <w:rFonts w:ascii="PT Sans" w:hAnsi="PT Sans" w:cs="Arial"/>
          <w:sz w:val="20"/>
          <w:szCs w:val="20"/>
        </w:rPr>
        <w:t>Being called to s</w:t>
      </w:r>
      <w:r w:rsidRPr="00B620F5">
        <w:rPr>
          <w:rFonts w:ascii="PT Sans" w:hAnsi="PT Sans" w:cs="Arial"/>
          <w:sz w:val="20"/>
          <w:szCs w:val="20"/>
        </w:rPr>
        <w:t>chool because their disabled child has had a fall or inc</w:t>
      </w:r>
      <w:r>
        <w:rPr>
          <w:rFonts w:ascii="PT Sans" w:hAnsi="PT Sans" w:cs="Arial"/>
          <w:sz w:val="20"/>
          <w:szCs w:val="20"/>
        </w:rPr>
        <w:t>urred an injury</w:t>
      </w:r>
    </w:p>
    <w:p w14:paraId="40C3B26E" w14:textId="77777777" w:rsidR="00A33DFC" w:rsidRPr="00B620F5" w:rsidRDefault="00A33DFC" w:rsidP="002A02D9">
      <w:pPr>
        <w:pStyle w:val="ListParagraph"/>
        <w:numPr>
          <w:ilvl w:val="0"/>
          <w:numId w:val="4"/>
        </w:numPr>
        <w:jc w:val="both"/>
        <w:rPr>
          <w:rFonts w:ascii="PT Sans" w:hAnsi="PT Sans" w:cs="Arial"/>
          <w:sz w:val="20"/>
          <w:szCs w:val="20"/>
        </w:rPr>
      </w:pPr>
      <w:r>
        <w:rPr>
          <w:rFonts w:ascii="PT Sans" w:hAnsi="PT Sans" w:cs="Arial"/>
          <w:sz w:val="20"/>
          <w:szCs w:val="20"/>
        </w:rPr>
        <w:t>Managing medication</w:t>
      </w:r>
    </w:p>
    <w:p w14:paraId="2EA10C17" w14:textId="77777777" w:rsidR="00A33DFC" w:rsidRPr="00B620F5" w:rsidRDefault="00A33DFC" w:rsidP="002A02D9">
      <w:pPr>
        <w:pStyle w:val="ListParagraph"/>
        <w:numPr>
          <w:ilvl w:val="0"/>
          <w:numId w:val="4"/>
        </w:numPr>
        <w:jc w:val="both"/>
        <w:rPr>
          <w:rFonts w:ascii="PT Sans" w:hAnsi="PT Sans" w:cs="Arial"/>
          <w:sz w:val="20"/>
          <w:szCs w:val="20"/>
        </w:rPr>
      </w:pPr>
      <w:r>
        <w:rPr>
          <w:rFonts w:ascii="PT Sans" w:hAnsi="PT Sans" w:cs="Arial"/>
          <w:sz w:val="20"/>
          <w:szCs w:val="20"/>
        </w:rPr>
        <w:t>Answering personal alarm calls at all hours</w:t>
      </w:r>
    </w:p>
    <w:p w14:paraId="735997EF" w14:textId="77777777" w:rsidR="00A33DFC" w:rsidRPr="00B620F5" w:rsidRDefault="00A33DFC" w:rsidP="002A02D9">
      <w:pPr>
        <w:pStyle w:val="ListParagraph"/>
        <w:numPr>
          <w:ilvl w:val="0"/>
          <w:numId w:val="4"/>
        </w:numPr>
        <w:jc w:val="both"/>
        <w:rPr>
          <w:rFonts w:ascii="PT Sans" w:hAnsi="PT Sans" w:cs="Arial"/>
          <w:sz w:val="20"/>
          <w:szCs w:val="20"/>
        </w:rPr>
      </w:pPr>
      <w:r>
        <w:rPr>
          <w:rFonts w:ascii="PT Sans" w:hAnsi="PT Sans" w:cs="Arial"/>
          <w:sz w:val="20"/>
          <w:szCs w:val="20"/>
        </w:rPr>
        <w:t>Emotional support</w:t>
      </w:r>
    </w:p>
    <w:p w14:paraId="4F2693E6" w14:textId="77777777" w:rsidR="00A33DFC" w:rsidRDefault="00A33DFC" w:rsidP="002A02D9">
      <w:pPr>
        <w:pStyle w:val="ListParagraph"/>
        <w:numPr>
          <w:ilvl w:val="0"/>
          <w:numId w:val="4"/>
        </w:numPr>
        <w:jc w:val="both"/>
        <w:rPr>
          <w:rFonts w:ascii="PT Sans" w:hAnsi="PT Sans" w:cs="Arial"/>
          <w:sz w:val="20"/>
          <w:szCs w:val="20"/>
        </w:rPr>
      </w:pPr>
      <w:r w:rsidRPr="00B620F5">
        <w:rPr>
          <w:rFonts w:ascii="PT Sans" w:hAnsi="PT Sans" w:cs="Arial"/>
          <w:sz w:val="20"/>
          <w:szCs w:val="20"/>
        </w:rPr>
        <w:t xml:space="preserve">Help with </w:t>
      </w:r>
      <w:r>
        <w:rPr>
          <w:rFonts w:ascii="PT Sans" w:hAnsi="PT Sans" w:cs="Arial"/>
          <w:sz w:val="20"/>
          <w:szCs w:val="20"/>
        </w:rPr>
        <w:t>financial matters or paperwork</w:t>
      </w:r>
    </w:p>
    <w:p w14:paraId="1604C3F0" w14:textId="77777777" w:rsidR="00A33DFC" w:rsidRDefault="00A33DFC" w:rsidP="002A02D9">
      <w:pPr>
        <w:jc w:val="both"/>
        <w:rPr>
          <w:rFonts w:ascii="PT Sans" w:hAnsi="PT Sans" w:cs="Arial"/>
          <w:b/>
          <w:sz w:val="20"/>
          <w:szCs w:val="20"/>
        </w:rPr>
      </w:pPr>
      <w:r w:rsidRPr="007D6F74">
        <w:rPr>
          <w:rFonts w:ascii="PT Sans" w:hAnsi="PT Sans" w:cs="Arial"/>
          <w:b/>
          <w:sz w:val="20"/>
          <w:szCs w:val="20"/>
        </w:rPr>
        <w:t>Statutory rights</w:t>
      </w:r>
    </w:p>
    <w:p w14:paraId="4FDD7872" w14:textId="77777777" w:rsidR="00A33DFC" w:rsidRPr="007D6F74" w:rsidRDefault="00A33DFC" w:rsidP="002A02D9">
      <w:pPr>
        <w:jc w:val="both"/>
        <w:rPr>
          <w:rFonts w:ascii="PT Sans" w:hAnsi="PT Sans" w:cs="Arial"/>
          <w:sz w:val="20"/>
          <w:szCs w:val="20"/>
        </w:rPr>
      </w:pPr>
      <w:r w:rsidRPr="007D6F74">
        <w:rPr>
          <w:rFonts w:ascii="PT Sans" w:hAnsi="PT Sans" w:cs="Arial"/>
          <w:sz w:val="20"/>
          <w:szCs w:val="20"/>
        </w:rPr>
        <w:lastRenderedPageBreak/>
        <w:t xml:space="preserve">Supporting carers is fundamental to the BU values and ethos, </w:t>
      </w:r>
      <w:r>
        <w:rPr>
          <w:rFonts w:ascii="PT Sans" w:hAnsi="PT Sans" w:cs="Arial"/>
          <w:sz w:val="20"/>
          <w:szCs w:val="20"/>
        </w:rPr>
        <w:t>and we are committed to meeting</w:t>
      </w:r>
      <w:r w:rsidRPr="007D6F74">
        <w:rPr>
          <w:rFonts w:ascii="PT Sans" w:hAnsi="PT Sans" w:cs="Arial"/>
          <w:sz w:val="20"/>
          <w:szCs w:val="20"/>
        </w:rPr>
        <w:t xml:space="preserve"> the legal requirements:</w:t>
      </w:r>
    </w:p>
    <w:p w14:paraId="7E629855" w14:textId="77777777" w:rsidR="00A33DFC" w:rsidRPr="007D6F74" w:rsidRDefault="00A33DFC" w:rsidP="002A02D9">
      <w:pPr>
        <w:pStyle w:val="ListParagraph"/>
        <w:numPr>
          <w:ilvl w:val="0"/>
          <w:numId w:val="8"/>
        </w:numPr>
        <w:jc w:val="both"/>
        <w:rPr>
          <w:rFonts w:ascii="PT Sans" w:hAnsi="PT Sans" w:cs="Arial"/>
          <w:sz w:val="20"/>
          <w:szCs w:val="20"/>
        </w:rPr>
      </w:pPr>
      <w:r w:rsidRPr="007D6F74">
        <w:rPr>
          <w:rFonts w:ascii="PT Sans" w:hAnsi="PT Sans" w:cs="Arial"/>
          <w:sz w:val="20"/>
          <w:szCs w:val="20"/>
        </w:rPr>
        <w:t>The right to request flexible working</w:t>
      </w:r>
    </w:p>
    <w:p w14:paraId="277AFCCD" w14:textId="77777777" w:rsidR="00A33DFC" w:rsidRPr="007D6F74" w:rsidRDefault="00A33DFC" w:rsidP="002A02D9">
      <w:pPr>
        <w:pStyle w:val="ListParagraph"/>
        <w:numPr>
          <w:ilvl w:val="0"/>
          <w:numId w:val="8"/>
        </w:numPr>
        <w:jc w:val="both"/>
        <w:rPr>
          <w:rFonts w:ascii="PT Sans" w:hAnsi="PT Sans" w:cs="Arial"/>
          <w:sz w:val="20"/>
          <w:szCs w:val="20"/>
        </w:rPr>
      </w:pPr>
      <w:r w:rsidRPr="007D6F74">
        <w:rPr>
          <w:rFonts w:ascii="PT Sans" w:hAnsi="PT Sans" w:cs="Arial"/>
          <w:sz w:val="20"/>
          <w:szCs w:val="20"/>
        </w:rPr>
        <w:t>The right to time off in emergencies (time off for dependents)</w:t>
      </w:r>
    </w:p>
    <w:p w14:paraId="34410AFB" w14:textId="77777777" w:rsidR="00A33DFC" w:rsidRPr="007D6F74" w:rsidRDefault="00A33DFC" w:rsidP="002A02D9">
      <w:pPr>
        <w:pStyle w:val="ListParagraph"/>
        <w:numPr>
          <w:ilvl w:val="0"/>
          <w:numId w:val="8"/>
        </w:numPr>
        <w:jc w:val="both"/>
        <w:rPr>
          <w:rFonts w:ascii="PT Sans" w:hAnsi="PT Sans" w:cs="Arial"/>
          <w:sz w:val="20"/>
          <w:szCs w:val="20"/>
        </w:rPr>
      </w:pPr>
      <w:r w:rsidRPr="007D6F74">
        <w:rPr>
          <w:rFonts w:ascii="PT Sans" w:hAnsi="PT Sans" w:cs="Arial"/>
          <w:sz w:val="20"/>
          <w:szCs w:val="20"/>
        </w:rPr>
        <w:t>The right to parental leave</w:t>
      </w:r>
    </w:p>
    <w:p w14:paraId="3E4F161A" w14:textId="77777777" w:rsidR="00A33DFC" w:rsidRDefault="00A33DFC" w:rsidP="002A02D9">
      <w:pPr>
        <w:pStyle w:val="ListParagraph"/>
        <w:numPr>
          <w:ilvl w:val="0"/>
          <w:numId w:val="8"/>
        </w:numPr>
        <w:jc w:val="both"/>
        <w:rPr>
          <w:rFonts w:ascii="PT Sans" w:hAnsi="PT Sans" w:cs="Arial"/>
          <w:sz w:val="20"/>
          <w:szCs w:val="20"/>
        </w:rPr>
      </w:pPr>
      <w:r w:rsidRPr="007D6F74">
        <w:rPr>
          <w:rFonts w:ascii="PT Sans" w:hAnsi="PT Sans" w:cs="Arial"/>
          <w:sz w:val="20"/>
          <w:szCs w:val="20"/>
        </w:rPr>
        <w:t>Protection from discrimination</w:t>
      </w:r>
    </w:p>
    <w:p w14:paraId="7B0FB1E4" w14:textId="77777777" w:rsidR="00A33DFC" w:rsidRDefault="00A33DFC" w:rsidP="002A02D9">
      <w:pPr>
        <w:pStyle w:val="ListParagraph"/>
        <w:jc w:val="both"/>
        <w:rPr>
          <w:rFonts w:ascii="PT Sans" w:hAnsi="PT Sans" w:cs="Arial"/>
          <w:sz w:val="20"/>
          <w:szCs w:val="20"/>
        </w:rPr>
      </w:pPr>
    </w:p>
    <w:p w14:paraId="24287EDA" w14:textId="77777777" w:rsidR="00A33DFC" w:rsidRPr="006D76DD" w:rsidRDefault="00A33DFC" w:rsidP="002A02D9">
      <w:pPr>
        <w:pStyle w:val="ListParagraph"/>
        <w:ind w:left="0"/>
        <w:jc w:val="both"/>
        <w:rPr>
          <w:rFonts w:ascii="PT Sans" w:hAnsi="PT Sans" w:cs="Arial"/>
          <w:b/>
          <w:sz w:val="20"/>
          <w:szCs w:val="20"/>
        </w:rPr>
      </w:pPr>
      <w:r w:rsidRPr="006D76DD">
        <w:rPr>
          <w:rFonts w:ascii="PT Sans" w:hAnsi="PT Sans" w:cs="Arial"/>
          <w:sz w:val="20"/>
          <w:szCs w:val="20"/>
        </w:rPr>
        <w:t>The Care Act 2014</w:t>
      </w:r>
      <w:r w:rsidRPr="006D76DD">
        <w:rPr>
          <w:rFonts w:ascii="PT Sans" w:hAnsi="PT Sans" w:cs="Arial"/>
          <w:b/>
          <w:sz w:val="20"/>
          <w:szCs w:val="20"/>
        </w:rPr>
        <w:t xml:space="preserve"> </w:t>
      </w:r>
      <w:r w:rsidRPr="006D76DD">
        <w:rPr>
          <w:rFonts w:ascii="PT Sans" w:hAnsi="PT Sans"/>
          <w:sz w:val="20"/>
          <w:szCs w:val="20"/>
          <w:lang w:val="en"/>
        </w:rPr>
        <w:t>gives local authorities a responsibility to assess a carer’s needs for support, where the carer appears to have such needs.</w:t>
      </w:r>
    </w:p>
    <w:p w14:paraId="409730CF" w14:textId="77777777" w:rsidR="00A33DFC" w:rsidRDefault="00A33DFC" w:rsidP="002A02D9">
      <w:pPr>
        <w:jc w:val="both"/>
        <w:rPr>
          <w:rFonts w:ascii="PT Sans" w:hAnsi="PT Sans" w:cs="Arial"/>
          <w:b/>
          <w:sz w:val="20"/>
          <w:szCs w:val="20"/>
        </w:rPr>
      </w:pPr>
      <w:r>
        <w:rPr>
          <w:rFonts w:ascii="PT Sans" w:hAnsi="PT Sans" w:cs="Arial"/>
          <w:b/>
          <w:sz w:val="20"/>
          <w:szCs w:val="20"/>
        </w:rPr>
        <w:t>How to support c</w:t>
      </w:r>
      <w:r w:rsidRPr="00EB1C81">
        <w:rPr>
          <w:rFonts w:ascii="PT Sans" w:hAnsi="PT Sans" w:cs="Arial"/>
          <w:b/>
          <w:sz w:val="20"/>
          <w:szCs w:val="20"/>
        </w:rPr>
        <w:t>arers</w:t>
      </w:r>
    </w:p>
    <w:p w14:paraId="03385736" w14:textId="77777777" w:rsidR="00A33DFC" w:rsidRPr="000D57B2" w:rsidRDefault="00A33DFC" w:rsidP="002A02D9">
      <w:pPr>
        <w:jc w:val="both"/>
        <w:rPr>
          <w:rFonts w:ascii="PT Sans" w:hAnsi="PT Sans" w:cs="Arial"/>
          <w:sz w:val="20"/>
          <w:szCs w:val="20"/>
        </w:rPr>
      </w:pPr>
      <w:r w:rsidRPr="000D57B2">
        <w:rPr>
          <w:rFonts w:ascii="PT Sans" w:hAnsi="PT Sans" w:cs="Arial"/>
          <w:sz w:val="20"/>
          <w:szCs w:val="20"/>
        </w:rPr>
        <w:t>Employees are encouraged to advise their manager of their caring responsibilities so that the appropriate support can be offered if needed.</w:t>
      </w:r>
    </w:p>
    <w:p w14:paraId="23765636" w14:textId="77777777" w:rsidR="00A33DFC" w:rsidRDefault="00A33DFC" w:rsidP="002A02D9">
      <w:pPr>
        <w:jc w:val="both"/>
        <w:rPr>
          <w:rFonts w:ascii="PT Sans" w:hAnsi="PT Sans" w:cs="Arial"/>
          <w:sz w:val="20"/>
          <w:szCs w:val="20"/>
        </w:rPr>
      </w:pPr>
      <w:r>
        <w:rPr>
          <w:rFonts w:ascii="PT Sans" w:hAnsi="PT Sans" w:cs="Arial"/>
          <w:sz w:val="20"/>
          <w:szCs w:val="20"/>
        </w:rPr>
        <w:t>We understand that carers can’t always plan when they need time off or if they need flexibility in their work. They may be called away because of an emergency involving their dependent. This can be extremely stressful for the employee.</w:t>
      </w:r>
    </w:p>
    <w:p w14:paraId="0DD613D0" w14:textId="77777777" w:rsidR="00A33DFC" w:rsidRPr="00EB1C81" w:rsidRDefault="00A33DFC" w:rsidP="002A02D9">
      <w:pPr>
        <w:jc w:val="both"/>
        <w:rPr>
          <w:rFonts w:ascii="PT Sans" w:hAnsi="PT Sans" w:cs="Arial"/>
          <w:sz w:val="20"/>
          <w:szCs w:val="20"/>
        </w:rPr>
      </w:pPr>
      <w:r>
        <w:rPr>
          <w:rFonts w:ascii="PT Sans" w:hAnsi="PT Sans" w:cs="Arial"/>
          <w:sz w:val="20"/>
          <w:szCs w:val="20"/>
        </w:rPr>
        <w:t>If someone you manage has caring responsibilities, i</w:t>
      </w:r>
      <w:r w:rsidRPr="00EB1C81">
        <w:rPr>
          <w:rFonts w:ascii="PT Sans" w:hAnsi="PT Sans" w:cs="Arial"/>
          <w:sz w:val="20"/>
          <w:szCs w:val="20"/>
        </w:rPr>
        <w:t>t will be helpful to:</w:t>
      </w:r>
    </w:p>
    <w:p w14:paraId="68C2D3E6" w14:textId="77777777" w:rsidR="00A33DFC" w:rsidRDefault="00A33DFC" w:rsidP="002A02D9">
      <w:pPr>
        <w:pStyle w:val="ListParagraph"/>
        <w:numPr>
          <w:ilvl w:val="0"/>
          <w:numId w:val="8"/>
        </w:numPr>
        <w:jc w:val="both"/>
        <w:rPr>
          <w:rFonts w:ascii="PT Sans" w:hAnsi="PT Sans" w:cs="Arial"/>
          <w:sz w:val="20"/>
          <w:szCs w:val="20"/>
        </w:rPr>
      </w:pPr>
      <w:r>
        <w:rPr>
          <w:rFonts w:ascii="PT Sans" w:hAnsi="PT Sans" w:cs="Arial"/>
          <w:sz w:val="20"/>
          <w:szCs w:val="20"/>
          <w:lang w:val="en"/>
        </w:rPr>
        <w:t>Talk to them</w:t>
      </w:r>
      <w:r w:rsidRPr="00C7064A">
        <w:rPr>
          <w:rFonts w:ascii="PT Sans" w:hAnsi="PT Sans" w:cs="Arial"/>
          <w:sz w:val="20"/>
          <w:szCs w:val="20"/>
          <w:lang w:val="en"/>
        </w:rPr>
        <w:t xml:space="preserve">, </w:t>
      </w:r>
      <w:r>
        <w:rPr>
          <w:rFonts w:ascii="PT Sans" w:hAnsi="PT Sans" w:cs="Arial"/>
          <w:sz w:val="20"/>
          <w:szCs w:val="20"/>
          <w:lang w:val="en"/>
        </w:rPr>
        <w:t xml:space="preserve">and </w:t>
      </w:r>
      <w:r w:rsidRPr="00C7064A">
        <w:rPr>
          <w:rFonts w:ascii="PT Sans" w:hAnsi="PT Sans" w:cs="Arial"/>
          <w:sz w:val="20"/>
          <w:szCs w:val="20"/>
          <w:lang w:val="en"/>
        </w:rPr>
        <w:t>get a good understanding of what their specific needs are</w:t>
      </w:r>
      <w:r>
        <w:rPr>
          <w:rFonts w:ascii="PT Sans" w:hAnsi="PT Sans" w:cs="Arial"/>
          <w:sz w:val="20"/>
          <w:szCs w:val="20"/>
          <w:lang w:val="en"/>
        </w:rPr>
        <w:t xml:space="preserve"> </w:t>
      </w:r>
      <w:r w:rsidRPr="00EB1C81">
        <w:rPr>
          <w:rFonts w:ascii="PT Sans" w:hAnsi="PT Sans" w:cs="Arial"/>
          <w:sz w:val="20"/>
          <w:szCs w:val="20"/>
        </w:rPr>
        <w:t xml:space="preserve">- you could make this a regular feature of </w:t>
      </w:r>
      <w:r>
        <w:rPr>
          <w:rFonts w:ascii="PT Sans" w:hAnsi="PT Sans" w:cs="Arial"/>
          <w:sz w:val="20"/>
          <w:szCs w:val="20"/>
        </w:rPr>
        <w:t>1:1 meetings</w:t>
      </w:r>
    </w:p>
    <w:p w14:paraId="15480762" w14:textId="77777777" w:rsidR="00A33DFC" w:rsidRDefault="00A33DFC" w:rsidP="002A02D9">
      <w:pPr>
        <w:pStyle w:val="ListParagraph"/>
        <w:numPr>
          <w:ilvl w:val="0"/>
          <w:numId w:val="8"/>
        </w:numPr>
        <w:jc w:val="both"/>
        <w:rPr>
          <w:rFonts w:ascii="PT Sans" w:hAnsi="PT Sans" w:cs="Arial"/>
          <w:sz w:val="20"/>
          <w:szCs w:val="20"/>
        </w:rPr>
      </w:pPr>
      <w:r>
        <w:rPr>
          <w:rFonts w:ascii="PT Sans" w:hAnsi="PT Sans" w:cs="Arial"/>
          <w:sz w:val="20"/>
          <w:szCs w:val="20"/>
        </w:rPr>
        <w:t>Remember confidentiality</w:t>
      </w:r>
    </w:p>
    <w:p w14:paraId="074FF280" w14:textId="77777777" w:rsidR="00A33DFC" w:rsidRDefault="00A33DFC" w:rsidP="002A02D9">
      <w:pPr>
        <w:pStyle w:val="ListParagraph"/>
        <w:numPr>
          <w:ilvl w:val="0"/>
          <w:numId w:val="8"/>
        </w:numPr>
        <w:jc w:val="both"/>
        <w:rPr>
          <w:rFonts w:ascii="PT Sans" w:hAnsi="PT Sans" w:cs="Arial"/>
          <w:sz w:val="20"/>
          <w:szCs w:val="20"/>
        </w:rPr>
      </w:pPr>
      <w:r>
        <w:rPr>
          <w:rFonts w:ascii="PT Sans" w:hAnsi="PT Sans" w:cs="Arial"/>
          <w:sz w:val="20"/>
          <w:szCs w:val="20"/>
        </w:rPr>
        <w:t>Consider what adjustments may help to combine work with caring duties</w:t>
      </w:r>
    </w:p>
    <w:p w14:paraId="2116DF4F" w14:textId="77777777" w:rsidR="00A33DFC" w:rsidRPr="00CE3491" w:rsidRDefault="00A33DFC" w:rsidP="002A02D9">
      <w:pPr>
        <w:pStyle w:val="ListParagraph"/>
        <w:numPr>
          <w:ilvl w:val="0"/>
          <w:numId w:val="8"/>
        </w:numPr>
        <w:jc w:val="both"/>
        <w:rPr>
          <w:rFonts w:ascii="PT Sans" w:hAnsi="PT Sans" w:cs="Arial"/>
          <w:sz w:val="20"/>
          <w:szCs w:val="20"/>
        </w:rPr>
      </w:pPr>
      <w:r w:rsidRPr="00CE3491">
        <w:rPr>
          <w:rFonts w:ascii="PT Sans" w:hAnsi="PT Sans" w:cs="Arial"/>
          <w:sz w:val="20"/>
          <w:szCs w:val="20"/>
        </w:rPr>
        <w:t xml:space="preserve">Managers should recognise that </w:t>
      </w:r>
      <w:r>
        <w:rPr>
          <w:rFonts w:ascii="PT Sans" w:hAnsi="PT Sans" w:cs="Arial"/>
          <w:sz w:val="20"/>
          <w:szCs w:val="20"/>
        </w:rPr>
        <w:t>staff</w:t>
      </w:r>
      <w:r w:rsidRPr="00CE3491">
        <w:rPr>
          <w:rFonts w:ascii="PT Sans" w:hAnsi="PT Sans" w:cs="Arial"/>
          <w:sz w:val="20"/>
          <w:szCs w:val="20"/>
        </w:rPr>
        <w:t xml:space="preserve"> with caring responsibilities are not always able to plan ahead for time off for dependants </w:t>
      </w:r>
    </w:p>
    <w:p w14:paraId="0581A621" w14:textId="77777777" w:rsidR="00A33DFC" w:rsidRDefault="00A33DFC" w:rsidP="002A02D9">
      <w:pPr>
        <w:pStyle w:val="ListParagraph"/>
        <w:numPr>
          <w:ilvl w:val="0"/>
          <w:numId w:val="8"/>
        </w:numPr>
        <w:jc w:val="both"/>
        <w:rPr>
          <w:rFonts w:ascii="PT Sans" w:hAnsi="PT Sans" w:cs="Arial"/>
          <w:sz w:val="20"/>
          <w:szCs w:val="20"/>
        </w:rPr>
      </w:pPr>
      <w:r w:rsidRPr="00EB1C81">
        <w:rPr>
          <w:rFonts w:ascii="PT Sans" w:hAnsi="PT Sans" w:cs="Arial"/>
          <w:sz w:val="20"/>
          <w:szCs w:val="20"/>
        </w:rPr>
        <w:t>Encourage staff to be open with their situation - it is difficult for you to offer support if you are not aware of what they are dealing with</w:t>
      </w:r>
    </w:p>
    <w:p w14:paraId="59CEFDF4" w14:textId="77777777" w:rsidR="00A33DFC" w:rsidRPr="00EB1C81" w:rsidRDefault="00A33DFC" w:rsidP="002A02D9">
      <w:pPr>
        <w:pStyle w:val="ListParagraph"/>
        <w:numPr>
          <w:ilvl w:val="0"/>
          <w:numId w:val="8"/>
        </w:numPr>
        <w:jc w:val="both"/>
        <w:rPr>
          <w:rFonts w:ascii="PT Sans" w:hAnsi="PT Sans" w:cs="Arial"/>
          <w:sz w:val="20"/>
          <w:szCs w:val="20"/>
        </w:rPr>
      </w:pPr>
      <w:r>
        <w:rPr>
          <w:rFonts w:ascii="PT Sans" w:hAnsi="PT Sans" w:cs="Arial"/>
          <w:sz w:val="20"/>
          <w:szCs w:val="20"/>
        </w:rPr>
        <w:t xml:space="preserve">Ensure they use their annual leave entitlement. </w:t>
      </w:r>
      <w:r w:rsidRPr="004B1BE6">
        <w:rPr>
          <w:rFonts w:ascii="PT Sans" w:hAnsi="PT Sans" w:cs="Arial"/>
          <w:sz w:val="20"/>
          <w:szCs w:val="20"/>
        </w:rPr>
        <w:t>For carers a regular break can be necessary due to the extensive hours involved in the caring role, and because caring itself can be very stressful. Many carers often wait until 'crisis point' before accessing short breaks, however accessing short breaks</w:t>
      </w:r>
      <w:r>
        <w:rPr>
          <w:rFonts w:ascii="PT Sans" w:hAnsi="PT Sans" w:cs="Arial"/>
          <w:sz w:val="20"/>
          <w:szCs w:val="20"/>
        </w:rPr>
        <w:t xml:space="preserve"> earlier will hopefully prevent</w:t>
      </w:r>
      <w:r w:rsidRPr="004B1BE6">
        <w:rPr>
          <w:rFonts w:ascii="PT Sans" w:hAnsi="PT Sans" w:cs="Arial"/>
          <w:sz w:val="20"/>
          <w:szCs w:val="20"/>
        </w:rPr>
        <w:t xml:space="preserve"> ev</w:t>
      </w:r>
      <w:r>
        <w:rPr>
          <w:rFonts w:ascii="PT Sans" w:hAnsi="PT Sans" w:cs="Arial"/>
          <w:sz w:val="20"/>
          <w:szCs w:val="20"/>
        </w:rPr>
        <w:t>er reaching crisis point at all</w:t>
      </w:r>
    </w:p>
    <w:p w14:paraId="74F15BCB" w14:textId="77777777" w:rsidR="00A33DFC" w:rsidRDefault="00A33DFC" w:rsidP="002A02D9">
      <w:pPr>
        <w:pStyle w:val="ListParagraph"/>
        <w:numPr>
          <w:ilvl w:val="0"/>
          <w:numId w:val="8"/>
        </w:numPr>
        <w:jc w:val="both"/>
        <w:rPr>
          <w:rFonts w:ascii="PT Sans" w:hAnsi="PT Sans" w:cs="Arial"/>
          <w:sz w:val="20"/>
          <w:szCs w:val="20"/>
        </w:rPr>
      </w:pPr>
      <w:r w:rsidRPr="00EB1C81">
        <w:rPr>
          <w:rFonts w:ascii="PT Sans" w:hAnsi="PT Sans" w:cs="Arial"/>
          <w:sz w:val="20"/>
          <w:szCs w:val="20"/>
        </w:rPr>
        <w:t>Ensure staff are aware of their entitlement to special leave</w:t>
      </w:r>
      <w:r>
        <w:rPr>
          <w:rFonts w:ascii="PT Sans" w:hAnsi="PT Sans" w:cs="Arial"/>
          <w:sz w:val="20"/>
          <w:szCs w:val="20"/>
        </w:rPr>
        <w:t xml:space="preserve"> &amp; support services available (see below)</w:t>
      </w:r>
    </w:p>
    <w:p w14:paraId="6A5B78FF" w14:textId="77777777" w:rsidR="00A33DFC" w:rsidRPr="00C7064A" w:rsidRDefault="00A33DFC" w:rsidP="002A02D9">
      <w:pPr>
        <w:jc w:val="both"/>
        <w:rPr>
          <w:rFonts w:ascii="PT Sans" w:hAnsi="PT Sans" w:cs="Arial"/>
          <w:b/>
          <w:sz w:val="20"/>
          <w:szCs w:val="20"/>
        </w:rPr>
      </w:pPr>
      <w:r>
        <w:rPr>
          <w:rFonts w:ascii="PT Sans" w:hAnsi="PT Sans" w:cs="Arial"/>
          <w:b/>
          <w:sz w:val="20"/>
          <w:szCs w:val="20"/>
        </w:rPr>
        <w:t>Other practical support</w:t>
      </w:r>
    </w:p>
    <w:p w14:paraId="523DD163" w14:textId="77777777" w:rsidR="00A33DFC" w:rsidRPr="00C7064A" w:rsidRDefault="00A33DFC" w:rsidP="002A02D9">
      <w:pPr>
        <w:jc w:val="both"/>
        <w:rPr>
          <w:rFonts w:ascii="PT Sans" w:hAnsi="PT Sans" w:cs="Arial"/>
          <w:sz w:val="20"/>
          <w:szCs w:val="20"/>
          <w:lang w:val="en"/>
        </w:rPr>
      </w:pPr>
      <w:r w:rsidRPr="00C7064A">
        <w:rPr>
          <w:rFonts w:ascii="PT Sans" w:hAnsi="PT Sans" w:cs="Arial"/>
          <w:sz w:val="20"/>
          <w:szCs w:val="20"/>
          <w:lang w:val="en"/>
        </w:rPr>
        <w:t xml:space="preserve">Other ways in which </w:t>
      </w:r>
      <w:r>
        <w:rPr>
          <w:rFonts w:ascii="PT Sans" w:hAnsi="PT Sans" w:cs="Arial"/>
          <w:sz w:val="20"/>
          <w:szCs w:val="20"/>
          <w:lang w:val="en"/>
        </w:rPr>
        <w:t xml:space="preserve">we can support </w:t>
      </w:r>
      <w:r w:rsidRPr="00C7064A">
        <w:rPr>
          <w:rFonts w:ascii="PT Sans" w:hAnsi="PT Sans" w:cs="Arial"/>
          <w:sz w:val="20"/>
          <w:szCs w:val="20"/>
          <w:lang w:val="en"/>
        </w:rPr>
        <w:t>our staff include:</w:t>
      </w:r>
    </w:p>
    <w:p w14:paraId="28969B62" w14:textId="77777777" w:rsidR="00A33DFC" w:rsidRPr="00C7064A" w:rsidRDefault="00A33DFC" w:rsidP="002A02D9">
      <w:pPr>
        <w:pStyle w:val="ListParagraph"/>
        <w:numPr>
          <w:ilvl w:val="0"/>
          <w:numId w:val="9"/>
        </w:numPr>
        <w:jc w:val="both"/>
        <w:rPr>
          <w:rFonts w:ascii="PT Sans" w:hAnsi="PT Sans" w:cs="Arial"/>
          <w:sz w:val="20"/>
          <w:szCs w:val="20"/>
          <w:lang w:val="en"/>
        </w:rPr>
      </w:pPr>
      <w:r w:rsidRPr="00C7064A">
        <w:rPr>
          <w:rFonts w:ascii="PT Sans" w:hAnsi="PT Sans" w:cs="Arial"/>
          <w:sz w:val="20"/>
          <w:szCs w:val="20"/>
          <w:lang w:val="en"/>
        </w:rPr>
        <w:t xml:space="preserve">Allowing them to be able to answer their personal phones during </w:t>
      </w:r>
      <w:r>
        <w:rPr>
          <w:rFonts w:ascii="PT Sans" w:hAnsi="PT Sans" w:cs="Arial"/>
          <w:sz w:val="20"/>
          <w:szCs w:val="20"/>
          <w:lang w:val="en"/>
        </w:rPr>
        <w:t>working hours</w:t>
      </w:r>
    </w:p>
    <w:p w14:paraId="34D3BEF7" w14:textId="77777777" w:rsidR="00A33DFC" w:rsidRPr="00C7064A" w:rsidRDefault="00A33DFC" w:rsidP="002A02D9">
      <w:pPr>
        <w:pStyle w:val="ListParagraph"/>
        <w:numPr>
          <w:ilvl w:val="0"/>
          <w:numId w:val="9"/>
        </w:numPr>
        <w:jc w:val="both"/>
        <w:rPr>
          <w:rFonts w:ascii="PT Sans" w:hAnsi="PT Sans" w:cs="Arial"/>
          <w:sz w:val="20"/>
          <w:szCs w:val="20"/>
          <w:lang w:val="en"/>
        </w:rPr>
      </w:pPr>
      <w:r w:rsidRPr="00C7064A">
        <w:rPr>
          <w:rFonts w:ascii="PT Sans" w:hAnsi="PT Sans" w:cs="Arial"/>
          <w:sz w:val="20"/>
          <w:szCs w:val="20"/>
          <w:lang w:val="en"/>
        </w:rPr>
        <w:t>Agreeing a contingency in case they get called away at short notice. e.g. if they are on reception duty – how will this be covered?</w:t>
      </w:r>
    </w:p>
    <w:p w14:paraId="3A51E4B2" w14:textId="77777777" w:rsidR="00A33DFC" w:rsidRPr="00C7064A" w:rsidRDefault="00A33DFC" w:rsidP="002A02D9">
      <w:pPr>
        <w:pStyle w:val="ListParagraph"/>
        <w:numPr>
          <w:ilvl w:val="0"/>
          <w:numId w:val="9"/>
        </w:numPr>
        <w:jc w:val="both"/>
        <w:rPr>
          <w:rFonts w:ascii="PT Sans" w:hAnsi="PT Sans" w:cs="Arial"/>
          <w:sz w:val="20"/>
          <w:szCs w:val="20"/>
          <w:lang w:val="en"/>
        </w:rPr>
      </w:pPr>
      <w:r w:rsidRPr="00C7064A">
        <w:rPr>
          <w:rFonts w:ascii="PT Sans" w:hAnsi="PT Sans" w:cs="Arial"/>
          <w:sz w:val="20"/>
          <w:szCs w:val="20"/>
          <w:lang w:val="en"/>
        </w:rPr>
        <w:t xml:space="preserve">Making a referral to Occupational Health if you have any concerns </w:t>
      </w:r>
      <w:r>
        <w:rPr>
          <w:rFonts w:ascii="PT Sans" w:hAnsi="PT Sans" w:cs="Arial"/>
          <w:sz w:val="20"/>
          <w:szCs w:val="20"/>
          <w:lang w:val="en"/>
        </w:rPr>
        <w:t>about their health or wellbeing</w:t>
      </w:r>
    </w:p>
    <w:p w14:paraId="72BF47C5" w14:textId="77777777" w:rsidR="00A33DFC" w:rsidRPr="00C7064A" w:rsidRDefault="00A33DFC" w:rsidP="002A02D9">
      <w:pPr>
        <w:pStyle w:val="ListParagraph"/>
        <w:numPr>
          <w:ilvl w:val="0"/>
          <w:numId w:val="9"/>
        </w:numPr>
        <w:jc w:val="both"/>
        <w:rPr>
          <w:rFonts w:ascii="PT Sans" w:hAnsi="PT Sans" w:cs="Arial"/>
          <w:sz w:val="20"/>
          <w:szCs w:val="20"/>
          <w:lang w:val="en"/>
        </w:rPr>
      </w:pPr>
      <w:r w:rsidRPr="00C7064A">
        <w:rPr>
          <w:rFonts w:ascii="PT Sans" w:hAnsi="PT Sans" w:cs="Arial"/>
          <w:sz w:val="20"/>
          <w:szCs w:val="20"/>
          <w:lang w:val="en"/>
        </w:rPr>
        <w:t xml:space="preserve">Thinking creatively </w:t>
      </w:r>
      <w:r>
        <w:rPr>
          <w:rFonts w:ascii="PT Sans" w:hAnsi="PT Sans" w:cs="Arial"/>
          <w:sz w:val="20"/>
          <w:szCs w:val="20"/>
          <w:lang w:val="en"/>
        </w:rPr>
        <w:t>about how to solve their issues</w:t>
      </w:r>
    </w:p>
    <w:p w14:paraId="2F3138DE" w14:textId="77777777" w:rsidR="00A33DFC" w:rsidRPr="00C7064A" w:rsidRDefault="00A33DFC" w:rsidP="002A02D9">
      <w:pPr>
        <w:pStyle w:val="ListParagraph"/>
        <w:numPr>
          <w:ilvl w:val="0"/>
          <w:numId w:val="9"/>
        </w:numPr>
        <w:jc w:val="both"/>
        <w:rPr>
          <w:rFonts w:ascii="PT Sans" w:hAnsi="PT Sans" w:cs="Arial"/>
          <w:sz w:val="20"/>
          <w:szCs w:val="20"/>
          <w:lang w:val="en"/>
        </w:rPr>
      </w:pPr>
      <w:r w:rsidRPr="00C7064A">
        <w:rPr>
          <w:rFonts w:ascii="PT Sans" w:hAnsi="PT Sans" w:cs="Arial"/>
          <w:sz w:val="20"/>
          <w:szCs w:val="20"/>
          <w:lang w:val="en"/>
        </w:rPr>
        <w:t>Seeking support from your Human Resources team if necessary</w:t>
      </w:r>
    </w:p>
    <w:p w14:paraId="0E5F707F" w14:textId="77777777" w:rsidR="00A33DFC" w:rsidRPr="007D6F74" w:rsidRDefault="00A33DFC" w:rsidP="002A02D9">
      <w:pPr>
        <w:jc w:val="both"/>
        <w:rPr>
          <w:rFonts w:ascii="PT Sans" w:hAnsi="PT Sans" w:cs="Arial"/>
          <w:b/>
          <w:sz w:val="20"/>
          <w:szCs w:val="20"/>
        </w:rPr>
      </w:pPr>
      <w:r w:rsidRPr="007D6F74">
        <w:rPr>
          <w:rFonts w:ascii="PT Sans" w:hAnsi="PT Sans" w:cs="Arial"/>
          <w:b/>
          <w:sz w:val="20"/>
          <w:szCs w:val="20"/>
        </w:rPr>
        <w:t>Policies</w:t>
      </w:r>
      <w:r>
        <w:rPr>
          <w:rFonts w:ascii="PT Sans" w:hAnsi="PT Sans" w:cs="Arial"/>
          <w:b/>
          <w:sz w:val="20"/>
          <w:szCs w:val="20"/>
        </w:rPr>
        <w:t xml:space="preserve"> and S</w:t>
      </w:r>
      <w:r w:rsidRPr="007D6F74">
        <w:rPr>
          <w:rFonts w:ascii="PT Sans" w:hAnsi="PT Sans" w:cs="Arial"/>
          <w:b/>
          <w:sz w:val="20"/>
          <w:szCs w:val="20"/>
        </w:rPr>
        <w:t>up</w:t>
      </w:r>
      <w:r>
        <w:rPr>
          <w:rFonts w:ascii="PT Sans" w:hAnsi="PT Sans" w:cs="Arial"/>
          <w:b/>
          <w:sz w:val="20"/>
          <w:szCs w:val="20"/>
        </w:rPr>
        <w:t>port S</w:t>
      </w:r>
      <w:r w:rsidRPr="007D6F74">
        <w:rPr>
          <w:rFonts w:ascii="PT Sans" w:hAnsi="PT Sans" w:cs="Arial"/>
          <w:b/>
          <w:sz w:val="20"/>
          <w:szCs w:val="20"/>
        </w:rPr>
        <w:t>ervices</w:t>
      </w:r>
    </w:p>
    <w:p w14:paraId="7E6B756D" w14:textId="77777777" w:rsidR="00A33DFC" w:rsidRDefault="00A33DFC" w:rsidP="002A02D9">
      <w:pPr>
        <w:jc w:val="both"/>
        <w:rPr>
          <w:rFonts w:ascii="PT Sans" w:hAnsi="PT Sans" w:cs="Arial"/>
          <w:sz w:val="20"/>
          <w:szCs w:val="20"/>
        </w:rPr>
      </w:pPr>
      <w:r>
        <w:rPr>
          <w:rFonts w:ascii="PT Sans" w:hAnsi="PT Sans" w:cs="Arial"/>
          <w:sz w:val="20"/>
          <w:szCs w:val="20"/>
        </w:rPr>
        <w:lastRenderedPageBreak/>
        <w:t>The University operates a number of policies and support services to support carers in the workplace.</w:t>
      </w:r>
    </w:p>
    <w:p w14:paraId="7B84C6C3" w14:textId="77777777" w:rsidR="00A33DFC" w:rsidRPr="006A6D06" w:rsidRDefault="00A33DFC" w:rsidP="002A02D9">
      <w:pPr>
        <w:jc w:val="both"/>
        <w:rPr>
          <w:rFonts w:ascii="PT Sans" w:hAnsi="PT Sans" w:cs="Arial"/>
          <w:sz w:val="20"/>
          <w:szCs w:val="20"/>
        </w:rPr>
      </w:pPr>
      <w:r w:rsidRPr="006A6D06">
        <w:rPr>
          <w:rFonts w:ascii="PT Sans" w:hAnsi="PT Sans" w:cs="Arial"/>
          <w:sz w:val="20"/>
          <w:szCs w:val="20"/>
        </w:rPr>
        <w:t xml:space="preserve">Information about the full range of support services for staff is available </w:t>
      </w:r>
      <w:hyperlink r:id="rId13" w:history="1">
        <w:r w:rsidRPr="006A6D06">
          <w:rPr>
            <w:rStyle w:val="Hyperlink"/>
            <w:rFonts w:ascii="PT Sans" w:hAnsi="PT Sans" w:cs="Arial"/>
            <w:color w:val="auto"/>
            <w:sz w:val="20"/>
            <w:szCs w:val="20"/>
          </w:rPr>
          <w:t>here</w:t>
        </w:r>
      </w:hyperlink>
      <w:r w:rsidRPr="006A6D06">
        <w:rPr>
          <w:rFonts w:ascii="PT Sans" w:hAnsi="PT Sans" w:cs="Arial"/>
          <w:sz w:val="20"/>
          <w:szCs w:val="20"/>
          <w:u w:val="single"/>
        </w:rPr>
        <w:t>,</w:t>
      </w:r>
      <w:r w:rsidRPr="006A6D06">
        <w:rPr>
          <w:rFonts w:ascii="PT Sans" w:hAnsi="PT Sans" w:cs="Arial"/>
          <w:sz w:val="20"/>
          <w:szCs w:val="20"/>
        </w:rPr>
        <w:t xml:space="preserve"> however </w:t>
      </w:r>
      <w:r>
        <w:rPr>
          <w:rFonts w:ascii="PT Sans" w:hAnsi="PT Sans" w:cs="Arial"/>
          <w:sz w:val="20"/>
          <w:szCs w:val="20"/>
        </w:rPr>
        <w:t>t</w:t>
      </w:r>
      <w:r w:rsidRPr="006A6D06">
        <w:rPr>
          <w:rFonts w:ascii="PT Sans" w:hAnsi="PT Sans" w:cs="Arial"/>
          <w:sz w:val="20"/>
          <w:szCs w:val="20"/>
        </w:rPr>
        <w:t>he University provides the following leave schemes to help provide a supportive working environment for carers:</w:t>
      </w:r>
    </w:p>
    <w:p w14:paraId="2FCA23E5" w14:textId="77777777" w:rsidR="00A33DFC" w:rsidRPr="006A6D06" w:rsidRDefault="00EB535C" w:rsidP="002A02D9">
      <w:pPr>
        <w:jc w:val="both"/>
        <w:rPr>
          <w:rFonts w:ascii="PT Sans" w:hAnsi="PT Sans" w:cs="Arial"/>
          <w:sz w:val="20"/>
          <w:szCs w:val="20"/>
        </w:rPr>
      </w:pPr>
      <w:hyperlink r:id="rId14" w:history="1">
        <w:r w:rsidR="00A33DFC" w:rsidRPr="006A6D06">
          <w:rPr>
            <w:rStyle w:val="Hyperlink"/>
            <w:rFonts w:ascii="PT Sans" w:hAnsi="PT Sans" w:cs="Arial"/>
            <w:b/>
            <w:bCs/>
            <w:color w:val="auto"/>
            <w:sz w:val="20"/>
            <w:szCs w:val="20"/>
          </w:rPr>
          <w:t xml:space="preserve">Right to request flexible working </w:t>
        </w:r>
      </w:hyperlink>
    </w:p>
    <w:p w14:paraId="78CFE82C" w14:textId="77777777" w:rsidR="00A33DFC" w:rsidRDefault="00A33DFC" w:rsidP="002A02D9">
      <w:pPr>
        <w:jc w:val="both"/>
        <w:rPr>
          <w:rStyle w:val="Hyperlink"/>
          <w:rFonts w:ascii="PT Sans" w:hAnsi="PT Sans" w:cs="Arial"/>
          <w:color w:val="auto"/>
          <w:sz w:val="20"/>
          <w:szCs w:val="20"/>
        </w:rPr>
      </w:pPr>
      <w:r w:rsidRPr="006A6D06">
        <w:rPr>
          <w:rFonts w:ascii="PT Sans" w:hAnsi="PT Sans" w:cs="Arial"/>
          <w:sz w:val="20"/>
          <w:szCs w:val="20"/>
        </w:rPr>
        <w:t xml:space="preserve">This policy allows you to request a permanent change to your current working pattern.  Any employee may </w:t>
      </w:r>
      <w:hyperlink r:id="rId15" w:history="1">
        <w:r w:rsidRPr="006A6D06">
          <w:rPr>
            <w:rStyle w:val="Hyperlink"/>
            <w:rFonts w:ascii="PT Sans" w:hAnsi="PT Sans" w:cs="Arial"/>
            <w:color w:val="auto"/>
            <w:sz w:val="20"/>
            <w:szCs w:val="20"/>
          </w:rPr>
          <w:t>make a request.</w:t>
        </w:r>
      </w:hyperlink>
    </w:p>
    <w:p w14:paraId="5B0AD3F9" w14:textId="77777777" w:rsidR="00A33DFC" w:rsidRPr="00CE3491" w:rsidRDefault="00A33DFC" w:rsidP="002A02D9">
      <w:pPr>
        <w:jc w:val="both"/>
        <w:rPr>
          <w:rFonts w:ascii="PT Sans" w:hAnsi="PT Sans" w:cs="Arial"/>
          <w:sz w:val="20"/>
          <w:szCs w:val="20"/>
        </w:rPr>
      </w:pPr>
      <w:r w:rsidRPr="00CE3491">
        <w:rPr>
          <w:rFonts w:ascii="PT Sans" w:hAnsi="PT Sans" w:cs="Arial"/>
          <w:sz w:val="20"/>
          <w:szCs w:val="20"/>
        </w:rPr>
        <w:t>The ability to work flexibly is the most important work issue for parents and carers</w:t>
      </w:r>
      <w:r>
        <w:rPr>
          <w:rFonts w:ascii="PT Sans" w:hAnsi="PT Sans" w:cs="Arial"/>
          <w:sz w:val="20"/>
          <w:szCs w:val="20"/>
        </w:rPr>
        <w:t>.</w:t>
      </w:r>
      <w:r w:rsidRPr="00CE3491">
        <w:rPr>
          <w:rFonts w:ascii="PT Sans" w:hAnsi="PT Sans" w:cs="Arial"/>
          <w:sz w:val="20"/>
          <w:szCs w:val="20"/>
        </w:rPr>
        <w:t xml:space="preserve"> As managers you are encouraged to support your staff who are parents and carers by giving serious consideration to whether they are able to:</w:t>
      </w:r>
    </w:p>
    <w:p w14:paraId="4972D830" w14:textId="77777777" w:rsidR="00A33DFC" w:rsidRPr="00CE3491" w:rsidRDefault="00A33DFC" w:rsidP="002A02D9">
      <w:pPr>
        <w:pStyle w:val="ListParagraph"/>
        <w:numPr>
          <w:ilvl w:val="0"/>
          <w:numId w:val="10"/>
        </w:numPr>
        <w:jc w:val="both"/>
        <w:rPr>
          <w:rFonts w:ascii="PT Sans" w:hAnsi="PT Sans" w:cs="Arial"/>
          <w:sz w:val="20"/>
          <w:szCs w:val="20"/>
        </w:rPr>
      </w:pPr>
      <w:r w:rsidRPr="00CE3491">
        <w:rPr>
          <w:rFonts w:ascii="PT Sans" w:hAnsi="PT Sans" w:cs="Arial"/>
          <w:sz w:val="20"/>
          <w:szCs w:val="20"/>
        </w:rPr>
        <w:t>Change start and finish times</w:t>
      </w:r>
    </w:p>
    <w:p w14:paraId="55DC9662" w14:textId="77777777" w:rsidR="00A33DFC" w:rsidRPr="00CE3491" w:rsidRDefault="00A33DFC" w:rsidP="002A02D9">
      <w:pPr>
        <w:pStyle w:val="ListParagraph"/>
        <w:numPr>
          <w:ilvl w:val="0"/>
          <w:numId w:val="10"/>
        </w:numPr>
        <w:jc w:val="both"/>
        <w:rPr>
          <w:rFonts w:ascii="PT Sans" w:hAnsi="PT Sans" w:cs="Arial"/>
          <w:sz w:val="20"/>
          <w:szCs w:val="20"/>
        </w:rPr>
      </w:pPr>
      <w:r w:rsidRPr="00CE3491">
        <w:rPr>
          <w:rFonts w:ascii="PT Sans" w:hAnsi="PT Sans" w:cs="Arial"/>
          <w:sz w:val="20"/>
          <w:szCs w:val="20"/>
        </w:rPr>
        <w:t>Swap working days from time to time</w:t>
      </w:r>
    </w:p>
    <w:p w14:paraId="0A820B7E" w14:textId="77777777" w:rsidR="00A33DFC" w:rsidRPr="00CE3491" w:rsidRDefault="00A33DFC" w:rsidP="002A02D9">
      <w:pPr>
        <w:pStyle w:val="ListParagraph"/>
        <w:numPr>
          <w:ilvl w:val="0"/>
          <w:numId w:val="10"/>
        </w:numPr>
        <w:jc w:val="both"/>
        <w:rPr>
          <w:rFonts w:ascii="PT Sans" w:hAnsi="PT Sans" w:cs="Arial"/>
          <w:sz w:val="20"/>
          <w:szCs w:val="20"/>
        </w:rPr>
      </w:pPr>
      <w:r w:rsidRPr="00CE3491">
        <w:rPr>
          <w:rFonts w:ascii="PT Sans" w:hAnsi="PT Sans" w:cs="Arial"/>
          <w:sz w:val="20"/>
          <w:szCs w:val="20"/>
        </w:rPr>
        <w:t xml:space="preserve">Work from home if possible </w:t>
      </w:r>
    </w:p>
    <w:p w14:paraId="39FF84BD" w14:textId="77777777" w:rsidR="00A33DFC" w:rsidRPr="00CE3491" w:rsidRDefault="00A33DFC" w:rsidP="002A02D9">
      <w:pPr>
        <w:jc w:val="both"/>
        <w:rPr>
          <w:rFonts w:ascii="PT Sans" w:hAnsi="PT Sans" w:cs="Arial"/>
          <w:sz w:val="20"/>
          <w:szCs w:val="20"/>
        </w:rPr>
      </w:pPr>
      <w:r w:rsidRPr="00CE3491">
        <w:rPr>
          <w:rFonts w:ascii="PT Sans" w:hAnsi="PT Sans" w:cs="Arial"/>
          <w:sz w:val="20"/>
          <w:szCs w:val="20"/>
        </w:rPr>
        <w:t>As a manager you are empowered to make these decisions</w:t>
      </w:r>
      <w:r>
        <w:rPr>
          <w:rFonts w:ascii="PT Sans" w:hAnsi="PT Sans" w:cs="Arial"/>
          <w:sz w:val="20"/>
          <w:szCs w:val="20"/>
        </w:rPr>
        <w:t>.</w:t>
      </w:r>
    </w:p>
    <w:p w14:paraId="1A9427B2" w14:textId="77777777" w:rsidR="00A33DFC" w:rsidRPr="006A6D06" w:rsidRDefault="00A33DFC" w:rsidP="002A02D9">
      <w:pPr>
        <w:jc w:val="both"/>
        <w:rPr>
          <w:rStyle w:val="Hyperlink"/>
          <w:rFonts w:ascii="PT Sans" w:hAnsi="PT Sans" w:cs="Arial"/>
          <w:color w:val="auto"/>
          <w:sz w:val="20"/>
          <w:szCs w:val="20"/>
        </w:rPr>
      </w:pPr>
      <w:r w:rsidRPr="006A6D06">
        <w:rPr>
          <w:rFonts w:ascii="PT Sans" w:hAnsi="PT Sans" w:cs="Arial"/>
          <w:b/>
          <w:bCs/>
          <w:sz w:val="20"/>
          <w:szCs w:val="20"/>
        </w:rPr>
        <w:fldChar w:fldCharType="begin"/>
      </w:r>
      <w:r w:rsidRPr="006A6D06">
        <w:rPr>
          <w:rFonts w:ascii="PT Sans" w:hAnsi="PT Sans" w:cs="Arial"/>
          <w:b/>
          <w:bCs/>
          <w:sz w:val="20"/>
          <w:szCs w:val="20"/>
        </w:rPr>
        <w:instrText xml:space="preserve"> HYPERLINK "http://intranetsp.bournemouth.ac.uk/policy/family-and-domestic-emergencies.doc" </w:instrText>
      </w:r>
      <w:r w:rsidRPr="006A6D06">
        <w:rPr>
          <w:rFonts w:ascii="PT Sans" w:hAnsi="PT Sans" w:cs="Arial"/>
          <w:b/>
          <w:bCs/>
          <w:sz w:val="20"/>
          <w:szCs w:val="20"/>
        </w:rPr>
        <w:fldChar w:fldCharType="separate"/>
      </w:r>
      <w:r w:rsidRPr="006A6D06">
        <w:rPr>
          <w:rStyle w:val="Hyperlink"/>
          <w:rFonts w:ascii="PT Sans" w:hAnsi="PT Sans" w:cs="Arial"/>
          <w:b/>
          <w:bCs/>
          <w:color w:val="auto"/>
          <w:sz w:val="20"/>
          <w:szCs w:val="20"/>
        </w:rPr>
        <w:t>Family and Domestic emergencies</w:t>
      </w:r>
      <w:r>
        <w:rPr>
          <w:rStyle w:val="Hyperlink"/>
          <w:rFonts w:ascii="PT Sans" w:hAnsi="PT Sans" w:cs="Arial"/>
          <w:b/>
          <w:bCs/>
          <w:color w:val="auto"/>
          <w:sz w:val="20"/>
          <w:szCs w:val="20"/>
        </w:rPr>
        <w:t xml:space="preserve">  - </w:t>
      </w:r>
      <w:r w:rsidRPr="007D6F74">
        <w:rPr>
          <w:rStyle w:val="Hyperlink"/>
          <w:rFonts w:ascii="PT Sans" w:hAnsi="PT Sans" w:cs="Arial"/>
          <w:b/>
          <w:bCs/>
          <w:color w:val="auto"/>
          <w:sz w:val="20"/>
          <w:szCs w:val="20"/>
        </w:rPr>
        <w:t>Time off for Dependents</w:t>
      </w:r>
    </w:p>
    <w:p w14:paraId="40C393C2" w14:textId="77777777" w:rsidR="00A33DFC" w:rsidRPr="006A6D06" w:rsidRDefault="00A33DFC" w:rsidP="002A02D9">
      <w:pPr>
        <w:jc w:val="both"/>
        <w:rPr>
          <w:rFonts w:ascii="PT Sans" w:hAnsi="PT Sans" w:cs="Arial"/>
          <w:sz w:val="20"/>
          <w:szCs w:val="20"/>
        </w:rPr>
      </w:pPr>
      <w:r w:rsidRPr="006A6D06">
        <w:rPr>
          <w:rFonts w:ascii="PT Sans" w:hAnsi="PT Sans" w:cs="Arial"/>
          <w:b/>
          <w:bCs/>
          <w:sz w:val="20"/>
          <w:szCs w:val="20"/>
        </w:rPr>
        <w:fldChar w:fldCharType="end"/>
      </w:r>
      <w:r w:rsidRPr="006A6D06">
        <w:rPr>
          <w:rFonts w:ascii="PT Sans" w:hAnsi="PT Sans" w:cs="Arial"/>
          <w:sz w:val="20"/>
          <w:szCs w:val="20"/>
        </w:rPr>
        <w:t>The University will provide reasonable unpaid leave in the event of an unforeseen family and domestic emergency which requires immediate attention.  Examples may include:</w:t>
      </w:r>
    </w:p>
    <w:p w14:paraId="2A0846E1" w14:textId="77777777" w:rsidR="00A33DFC" w:rsidRPr="006A6D06" w:rsidRDefault="00A33DFC" w:rsidP="002A02D9">
      <w:pPr>
        <w:numPr>
          <w:ilvl w:val="0"/>
          <w:numId w:val="1"/>
        </w:numPr>
        <w:jc w:val="both"/>
        <w:rPr>
          <w:rFonts w:ascii="PT Sans" w:hAnsi="PT Sans" w:cs="Arial"/>
          <w:sz w:val="20"/>
          <w:szCs w:val="20"/>
        </w:rPr>
      </w:pPr>
      <w:r w:rsidRPr="006A6D06">
        <w:rPr>
          <w:rFonts w:ascii="PT Sans" w:hAnsi="PT Sans" w:cs="Arial"/>
          <w:sz w:val="20"/>
          <w:szCs w:val="20"/>
        </w:rPr>
        <w:t>A dependant becomes ill, is injured, gives birth or dies</w:t>
      </w:r>
    </w:p>
    <w:p w14:paraId="1A93F191" w14:textId="77777777" w:rsidR="00A33DFC" w:rsidRPr="006A6D06" w:rsidRDefault="00A33DFC" w:rsidP="002A02D9">
      <w:pPr>
        <w:numPr>
          <w:ilvl w:val="0"/>
          <w:numId w:val="1"/>
        </w:numPr>
        <w:jc w:val="both"/>
        <w:rPr>
          <w:rFonts w:ascii="PT Sans" w:hAnsi="PT Sans" w:cs="Arial"/>
          <w:sz w:val="20"/>
          <w:szCs w:val="20"/>
        </w:rPr>
      </w:pPr>
      <w:r w:rsidRPr="006A6D06">
        <w:rPr>
          <w:rFonts w:ascii="PT Sans" w:hAnsi="PT Sans" w:cs="Arial"/>
          <w:sz w:val="20"/>
          <w:szCs w:val="20"/>
        </w:rPr>
        <w:t>To arrange care for a dependent who becomes ill or injured</w:t>
      </w:r>
    </w:p>
    <w:p w14:paraId="38A71A9F" w14:textId="77777777" w:rsidR="00A33DFC" w:rsidRPr="006A6D06" w:rsidRDefault="00A33DFC" w:rsidP="002A02D9">
      <w:pPr>
        <w:numPr>
          <w:ilvl w:val="0"/>
          <w:numId w:val="1"/>
        </w:numPr>
        <w:jc w:val="both"/>
        <w:rPr>
          <w:rFonts w:ascii="PT Sans" w:hAnsi="PT Sans" w:cs="Arial"/>
          <w:sz w:val="20"/>
          <w:szCs w:val="20"/>
        </w:rPr>
      </w:pPr>
      <w:r w:rsidRPr="006A6D06">
        <w:rPr>
          <w:rFonts w:ascii="PT Sans" w:hAnsi="PT Sans" w:cs="Arial"/>
          <w:sz w:val="20"/>
          <w:szCs w:val="20"/>
        </w:rPr>
        <w:t>An unexpected incident involving a child at school or on a school trip.</w:t>
      </w:r>
    </w:p>
    <w:p w14:paraId="7DB52285" w14:textId="77777777" w:rsidR="00A33DFC" w:rsidRPr="006A6D06" w:rsidRDefault="00A33DFC" w:rsidP="002A02D9">
      <w:pPr>
        <w:jc w:val="both"/>
        <w:rPr>
          <w:rFonts w:ascii="PT Sans" w:hAnsi="PT Sans" w:cs="Arial"/>
          <w:sz w:val="20"/>
          <w:szCs w:val="20"/>
        </w:rPr>
      </w:pPr>
      <w:r w:rsidRPr="006A6D06">
        <w:rPr>
          <w:rFonts w:ascii="PT Sans" w:hAnsi="PT Sans" w:cs="Arial"/>
          <w:sz w:val="20"/>
          <w:szCs w:val="20"/>
        </w:rPr>
        <w:t>Further information is available</w:t>
      </w:r>
      <w:hyperlink r:id="rId16" w:history="1">
        <w:r w:rsidRPr="006A6D06">
          <w:rPr>
            <w:rStyle w:val="Hyperlink"/>
            <w:rFonts w:ascii="PT Sans" w:hAnsi="PT Sans" w:cs="Arial"/>
            <w:color w:val="auto"/>
            <w:sz w:val="20"/>
            <w:szCs w:val="20"/>
          </w:rPr>
          <w:t xml:space="preserve"> here.</w:t>
        </w:r>
      </w:hyperlink>
    </w:p>
    <w:p w14:paraId="28FA4393" w14:textId="77777777" w:rsidR="00A33DFC" w:rsidRPr="006A6D06" w:rsidRDefault="00EB535C" w:rsidP="002A02D9">
      <w:pPr>
        <w:jc w:val="both"/>
        <w:rPr>
          <w:rFonts w:ascii="PT Sans" w:hAnsi="PT Sans" w:cs="Arial"/>
          <w:b/>
          <w:sz w:val="20"/>
          <w:szCs w:val="20"/>
          <w:u w:val="single"/>
        </w:rPr>
      </w:pPr>
      <w:hyperlink r:id="rId17" w:history="1">
        <w:r w:rsidR="00A33DFC" w:rsidRPr="006A6D06">
          <w:rPr>
            <w:rStyle w:val="Hyperlink"/>
            <w:rFonts w:ascii="PT Sans" w:hAnsi="PT Sans" w:cs="Arial"/>
            <w:b/>
            <w:color w:val="auto"/>
            <w:sz w:val="20"/>
            <w:szCs w:val="20"/>
          </w:rPr>
          <w:t>Career Break</w:t>
        </w:r>
      </w:hyperlink>
    </w:p>
    <w:p w14:paraId="23FF309A" w14:textId="77777777" w:rsidR="00A33DFC" w:rsidRPr="006A6D06" w:rsidRDefault="00A33DFC" w:rsidP="002A02D9">
      <w:pPr>
        <w:jc w:val="both"/>
        <w:rPr>
          <w:rFonts w:ascii="PT Sans" w:hAnsi="PT Sans" w:cs="Arial"/>
          <w:sz w:val="20"/>
          <w:szCs w:val="20"/>
        </w:rPr>
      </w:pPr>
      <w:r w:rsidRPr="006A6D06">
        <w:rPr>
          <w:rFonts w:ascii="PT Sans" w:hAnsi="PT Sans" w:cs="Arial"/>
          <w:sz w:val="20"/>
          <w:szCs w:val="20"/>
        </w:rPr>
        <w:t>A career break is an extended period of unpaid leave from the workplace and can be used to provide a period of care for a dependant. </w:t>
      </w:r>
    </w:p>
    <w:p w14:paraId="0FF84164" w14:textId="77777777" w:rsidR="00A33DFC" w:rsidRPr="006A6D06" w:rsidRDefault="00A33DFC" w:rsidP="002A02D9">
      <w:pPr>
        <w:jc w:val="both"/>
        <w:rPr>
          <w:rFonts w:ascii="PT Sans" w:hAnsi="PT Sans" w:cs="Arial"/>
          <w:sz w:val="20"/>
          <w:szCs w:val="20"/>
        </w:rPr>
      </w:pPr>
      <w:r w:rsidRPr="006A6D06">
        <w:rPr>
          <w:rFonts w:ascii="PT Sans" w:hAnsi="PT Sans" w:cs="Arial"/>
          <w:sz w:val="20"/>
          <w:szCs w:val="20"/>
        </w:rPr>
        <w:t xml:space="preserve">The </w:t>
      </w:r>
      <w:hyperlink r:id="rId18" w:tgtFrame="_blank" w:history="1">
        <w:r w:rsidRPr="006A6D06">
          <w:rPr>
            <w:rStyle w:val="Hyperlink"/>
            <w:rFonts w:ascii="PT Sans" w:hAnsi="PT Sans" w:cs="Arial"/>
            <w:color w:val="auto"/>
            <w:sz w:val="20"/>
            <w:szCs w:val="20"/>
          </w:rPr>
          <w:t>Career Break Scheme</w:t>
        </w:r>
      </w:hyperlink>
      <w:r w:rsidRPr="006A6D06">
        <w:rPr>
          <w:rFonts w:ascii="PT Sans" w:hAnsi="PT Sans" w:cs="Arial"/>
          <w:sz w:val="20"/>
          <w:szCs w:val="20"/>
        </w:rPr>
        <w:t xml:space="preserve"> confirms our commitment to arrangements to enable you to balance work with other commitments and responsibilities outside of work. A career break can allow you to undertake other activities and return to work without a break in service.</w:t>
      </w:r>
    </w:p>
    <w:p w14:paraId="41F14AB5" w14:textId="77777777" w:rsidR="00A33DFC" w:rsidRPr="006A6D06" w:rsidRDefault="00A33DFC" w:rsidP="002A02D9">
      <w:pPr>
        <w:jc w:val="both"/>
        <w:rPr>
          <w:rFonts w:ascii="PT Sans" w:hAnsi="PT Sans" w:cs="Arial"/>
          <w:b/>
          <w:sz w:val="20"/>
          <w:szCs w:val="20"/>
          <w:u w:val="single"/>
        </w:rPr>
      </w:pPr>
      <w:r w:rsidRPr="006A6D06">
        <w:rPr>
          <w:rFonts w:ascii="PT Sans" w:hAnsi="PT Sans" w:cs="Arial"/>
          <w:sz w:val="20"/>
          <w:szCs w:val="20"/>
        </w:rPr>
        <w:t xml:space="preserve">The University’s </w:t>
      </w:r>
      <w:hyperlink r:id="rId19" w:tgtFrame="_blank" w:history="1">
        <w:r w:rsidRPr="006A6D06">
          <w:rPr>
            <w:rStyle w:val="Hyperlink"/>
            <w:rFonts w:ascii="PT Sans" w:hAnsi="PT Sans" w:cs="Arial"/>
            <w:color w:val="auto"/>
            <w:sz w:val="20"/>
            <w:szCs w:val="20"/>
          </w:rPr>
          <w:t>Career Break Scheme</w:t>
        </w:r>
      </w:hyperlink>
      <w:r w:rsidRPr="006A6D06">
        <w:rPr>
          <w:rFonts w:ascii="PT Sans" w:hAnsi="PT Sans" w:cs="Arial"/>
          <w:sz w:val="20"/>
          <w:szCs w:val="20"/>
        </w:rPr>
        <w:t xml:space="preserve"> outlines the application process and the criteria you need to meet to apply. </w:t>
      </w:r>
    </w:p>
    <w:p w14:paraId="60CBD021" w14:textId="77777777" w:rsidR="00A33DFC" w:rsidRPr="006A6D06" w:rsidRDefault="00A33DFC" w:rsidP="002A02D9">
      <w:pPr>
        <w:jc w:val="both"/>
        <w:rPr>
          <w:rStyle w:val="Hyperlink"/>
          <w:rFonts w:ascii="PT Sans" w:hAnsi="PT Sans" w:cs="Arial"/>
          <w:color w:val="auto"/>
          <w:sz w:val="20"/>
          <w:szCs w:val="20"/>
        </w:rPr>
      </w:pPr>
      <w:r w:rsidRPr="006A6D06">
        <w:rPr>
          <w:rFonts w:ascii="PT Sans" w:hAnsi="PT Sans" w:cs="Arial"/>
          <w:b/>
          <w:bCs/>
          <w:sz w:val="20"/>
          <w:szCs w:val="20"/>
        </w:rPr>
        <w:fldChar w:fldCharType="begin"/>
      </w:r>
      <w:r w:rsidRPr="006A6D06">
        <w:rPr>
          <w:rFonts w:ascii="PT Sans" w:hAnsi="PT Sans" w:cs="Arial"/>
          <w:b/>
          <w:bCs/>
          <w:sz w:val="20"/>
          <w:szCs w:val="20"/>
        </w:rPr>
        <w:instrText xml:space="preserve"> HYPERLINK "http://intranetsp.bournemouth.ac.uk/policy/special-leave.doc" </w:instrText>
      </w:r>
      <w:r w:rsidRPr="006A6D06">
        <w:rPr>
          <w:rFonts w:ascii="PT Sans" w:hAnsi="PT Sans" w:cs="Arial"/>
          <w:b/>
          <w:bCs/>
          <w:sz w:val="20"/>
          <w:szCs w:val="20"/>
        </w:rPr>
        <w:fldChar w:fldCharType="separate"/>
      </w:r>
      <w:r w:rsidRPr="006A6D06">
        <w:rPr>
          <w:rStyle w:val="Hyperlink"/>
          <w:rFonts w:ascii="PT Sans" w:hAnsi="PT Sans" w:cs="Arial"/>
          <w:b/>
          <w:bCs/>
          <w:color w:val="auto"/>
          <w:sz w:val="20"/>
          <w:szCs w:val="20"/>
        </w:rPr>
        <w:t xml:space="preserve">Compassionate Leave </w:t>
      </w:r>
    </w:p>
    <w:p w14:paraId="05FC5BAE" w14:textId="77777777" w:rsidR="00A33DFC" w:rsidRPr="006A6D06" w:rsidRDefault="00A33DFC" w:rsidP="002A02D9">
      <w:pPr>
        <w:jc w:val="both"/>
        <w:rPr>
          <w:rFonts w:ascii="PT Sans" w:hAnsi="PT Sans" w:cs="Arial"/>
          <w:sz w:val="20"/>
          <w:szCs w:val="20"/>
        </w:rPr>
      </w:pPr>
      <w:r w:rsidRPr="006A6D06">
        <w:rPr>
          <w:rFonts w:ascii="PT Sans" w:hAnsi="PT Sans" w:cs="Arial"/>
          <w:b/>
          <w:bCs/>
          <w:sz w:val="20"/>
          <w:szCs w:val="20"/>
        </w:rPr>
        <w:fldChar w:fldCharType="end"/>
      </w:r>
      <w:r w:rsidRPr="006A6D06">
        <w:rPr>
          <w:rFonts w:ascii="PT Sans" w:hAnsi="PT Sans" w:cs="Arial"/>
          <w:sz w:val="20"/>
          <w:szCs w:val="20"/>
        </w:rPr>
        <w:t>Up to 3 days’ paid leave may be granted in the event of a serious illness, accident or death of a close relative or a dependent living as part of your family. This may be extended up to a maximum of 5 days in exceptional circumstances, for example if an incident occurred abroad.</w:t>
      </w:r>
    </w:p>
    <w:p w14:paraId="3D55E5F2" w14:textId="77777777" w:rsidR="00A33DFC" w:rsidRPr="006A6D06" w:rsidRDefault="00A33DFC" w:rsidP="002A02D9">
      <w:pPr>
        <w:jc w:val="both"/>
        <w:rPr>
          <w:rFonts w:ascii="PT Sans" w:hAnsi="PT Sans" w:cs="Arial"/>
          <w:sz w:val="20"/>
          <w:szCs w:val="20"/>
          <w:u w:val="single"/>
        </w:rPr>
      </w:pPr>
      <w:r w:rsidRPr="006A6D06">
        <w:rPr>
          <w:rFonts w:ascii="PT Sans" w:hAnsi="PT Sans" w:cs="Arial"/>
          <w:b/>
          <w:bCs/>
          <w:sz w:val="20"/>
          <w:szCs w:val="20"/>
          <w:u w:val="single"/>
        </w:rPr>
        <w:t>Unpaid Leave</w:t>
      </w:r>
    </w:p>
    <w:p w14:paraId="2363568C" w14:textId="77777777" w:rsidR="00A33DFC" w:rsidRDefault="00A33DFC" w:rsidP="002A02D9">
      <w:pPr>
        <w:jc w:val="both"/>
        <w:rPr>
          <w:rFonts w:ascii="PT Sans" w:hAnsi="PT Sans" w:cs="Arial"/>
          <w:sz w:val="20"/>
          <w:szCs w:val="20"/>
        </w:rPr>
      </w:pPr>
      <w:r w:rsidRPr="006A6D06">
        <w:rPr>
          <w:rFonts w:ascii="PT Sans" w:hAnsi="PT Sans" w:cs="Arial"/>
          <w:sz w:val="20"/>
          <w:szCs w:val="20"/>
        </w:rPr>
        <w:lastRenderedPageBreak/>
        <w:t xml:space="preserve">You may exceptionally wish to request unpaid leave from work for personal reasons, for example to support a partner or family member. Requests can be made to Line Managers. </w:t>
      </w:r>
    </w:p>
    <w:p w14:paraId="34FC0656" w14:textId="77777777" w:rsidR="00A33DFC" w:rsidRPr="00A13BB4" w:rsidRDefault="00A33DFC" w:rsidP="002A02D9">
      <w:pPr>
        <w:jc w:val="both"/>
        <w:rPr>
          <w:rFonts w:ascii="PT Sans" w:hAnsi="PT Sans" w:cs="Arial"/>
          <w:b/>
          <w:sz w:val="20"/>
          <w:szCs w:val="20"/>
        </w:rPr>
      </w:pPr>
      <w:r w:rsidRPr="00A13BB4">
        <w:rPr>
          <w:rFonts w:ascii="PT Sans" w:hAnsi="PT Sans" w:cs="Arial"/>
          <w:b/>
          <w:sz w:val="20"/>
          <w:szCs w:val="20"/>
        </w:rPr>
        <w:t>Other Support Services</w:t>
      </w:r>
    </w:p>
    <w:p w14:paraId="438BE40A" w14:textId="77777777" w:rsidR="00A33DFC" w:rsidRPr="002E0D2E" w:rsidRDefault="00A33DFC" w:rsidP="002A02D9">
      <w:pPr>
        <w:jc w:val="both"/>
        <w:rPr>
          <w:rFonts w:ascii="PT Sans" w:hAnsi="PT Sans" w:cs="Arial"/>
          <w:sz w:val="20"/>
          <w:szCs w:val="20"/>
        </w:rPr>
      </w:pPr>
      <w:r w:rsidRPr="002E0D2E">
        <w:rPr>
          <w:rFonts w:ascii="PT Sans" w:hAnsi="PT Sans" w:cs="Arial"/>
          <w:sz w:val="20"/>
          <w:szCs w:val="20"/>
        </w:rPr>
        <w:t>In any workplace around the UK, about 1 in 9 people are working while being a carer. Carrying on working can benefit a carer, their employer and the person they care for.</w:t>
      </w:r>
    </w:p>
    <w:p w14:paraId="68B82275" w14:textId="77777777" w:rsidR="00A33DFC" w:rsidRPr="002E0D2E" w:rsidRDefault="00A33DFC" w:rsidP="002A02D9">
      <w:pPr>
        <w:jc w:val="both"/>
        <w:rPr>
          <w:rFonts w:ascii="PT Sans" w:hAnsi="PT Sans" w:cs="Arial"/>
          <w:sz w:val="20"/>
          <w:szCs w:val="20"/>
        </w:rPr>
      </w:pPr>
      <w:r>
        <w:rPr>
          <w:rFonts w:ascii="PT Sans" w:hAnsi="PT Sans" w:cs="Arial"/>
          <w:sz w:val="20"/>
          <w:szCs w:val="20"/>
        </w:rPr>
        <w:t>If you are a carer, i</w:t>
      </w:r>
      <w:r w:rsidRPr="002E0D2E">
        <w:rPr>
          <w:rFonts w:ascii="PT Sans" w:hAnsi="PT Sans" w:cs="Arial"/>
          <w:sz w:val="20"/>
          <w:szCs w:val="20"/>
        </w:rPr>
        <w:t xml:space="preserve">t is important to </w:t>
      </w:r>
      <w:hyperlink r:id="rId20" w:anchor="313287" w:tooltip="Looking after yourself" w:history="1">
        <w:r w:rsidRPr="002E0D2E">
          <w:rPr>
            <w:rFonts w:ascii="PT Sans" w:hAnsi="PT Sans" w:cs="Arial"/>
            <w:sz w:val="20"/>
            <w:szCs w:val="20"/>
          </w:rPr>
          <w:t>look after yourself</w:t>
        </w:r>
      </w:hyperlink>
      <w:r w:rsidRPr="002E0D2E">
        <w:rPr>
          <w:rFonts w:ascii="PT Sans" w:hAnsi="PT Sans" w:cs="Arial"/>
          <w:sz w:val="20"/>
          <w:szCs w:val="20"/>
        </w:rPr>
        <w:t>. It helps in your caring role, in your relationship with the person you care for and in your work life.</w:t>
      </w:r>
    </w:p>
    <w:p w14:paraId="7B0EBFA3" w14:textId="77777777" w:rsidR="00A33DFC" w:rsidRDefault="00A33DFC" w:rsidP="002A02D9">
      <w:pPr>
        <w:jc w:val="both"/>
        <w:rPr>
          <w:rFonts w:ascii="PT Sans" w:hAnsi="PT Sans" w:cs="Arial"/>
          <w:sz w:val="20"/>
          <w:szCs w:val="20"/>
        </w:rPr>
      </w:pPr>
      <w:r w:rsidRPr="006A6D06">
        <w:rPr>
          <w:rFonts w:ascii="PT Sans" w:hAnsi="PT Sans" w:cs="Arial"/>
          <w:sz w:val="20"/>
          <w:szCs w:val="20"/>
        </w:rPr>
        <w:t xml:space="preserve">The University provides the following </w:t>
      </w:r>
      <w:r>
        <w:rPr>
          <w:rFonts w:ascii="PT Sans" w:hAnsi="PT Sans" w:cs="Arial"/>
          <w:sz w:val="20"/>
          <w:szCs w:val="20"/>
        </w:rPr>
        <w:t>services</w:t>
      </w:r>
      <w:r w:rsidRPr="006A6D06">
        <w:rPr>
          <w:rFonts w:ascii="PT Sans" w:hAnsi="PT Sans" w:cs="Arial"/>
          <w:sz w:val="20"/>
          <w:szCs w:val="20"/>
        </w:rPr>
        <w:t xml:space="preserve"> to help provide a supportive working environment for carers:</w:t>
      </w:r>
    </w:p>
    <w:p w14:paraId="7FDAC7F2" w14:textId="77777777" w:rsidR="00A33DFC" w:rsidRPr="006A6D06" w:rsidRDefault="00A33DFC" w:rsidP="002A02D9">
      <w:pPr>
        <w:jc w:val="both"/>
        <w:rPr>
          <w:rFonts w:ascii="PT Sans" w:hAnsi="PT Sans" w:cs="Arial"/>
          <w:b/>
          <w:sz w:val="20"/>
          <w:szCs w:val="20"/>
          <w:u w:val="single"/>
        </w:rPr>
      </w:pPr>
      <w:r w:rsidRPr="006A6D06">
        <w:rPr>
          <w:rFonts w:ascii="PT Sans" w:hAnsi="PT Sans" w:cs="Arial"/>
          <w:b/>
          <w:sz w:val="20"/>
          <w:szCs w:val="20"/>
          <w:u w:val="single"/>
        </w:rPr>
        <w:t>Employee Assistance Programme (EAP)</w:t>
      </w:r>
    </w:p>
    <w:p w14:paraId="07359929" w14:textId="77777777" w:rsidR="00A33DFC" w:rsidRPr="006A6D06" w:rsidRDefault="00A33DFC" w:rsidP="002A02D9">
      <w:pPr>
        <w:jc w:val="both"/>
        <w:rPr>
          <w:rFonts w:ascii="PT Sans" w:hAnsi="PT Sans" w:cs="Arial"/>
          <w:sz w:val="20"/>
          <w:szCs w:val="20"/>
          <w:lang w:val="en"/>
        </w:rPr>
      </w:pPr>
      <w:r w:rsidRPr="006A6D06">
        <w:rPr>
          <w:rFonts w:ascii="PT Sans" w:hAnsi="PT Sans" w:cs="Arial"/>
          <w:sz w:val="20"/>
          <w:szCs w:val="20"/>
          <w:lang w:val="en"/>
        </w:rPr>
        <w:t xml:space="preserve">The </w:t>
      </w:r>
      <w:hyperlink r:id="rId21" w:history="1">
        <w:r w:rsidRPr="006A6D06">
          <w:rPr>
            <w:rStyle w:val="Hyperlink"/>
            <w:rFonts w:ascii="PT Sans" w:hAnsi="PT Sans" w:cs="Arial"/>
            <w:color w:val="auto"/>
            <w:sz w:val="20"/>
            <w:szCs w:val="20"/>
            <w:u w:val="none"/>
            <w:lang w:val="en"/>
          </w:rPr>
          <w:t>EAP</w:t>
        </w:r>
      </w:hyperlink>
      <w:r w:rsidRPr="006A6D06">
        <w:rPr>
          <w:rFonts w:ascii="PT Sans" w:hAnsi="PT Sans" w:cs="Arial"/>
          <w:sz w:val="20"/>
          <w:szCs w:val="20"/>
          <w:lang w:val="en"/>
        </w:rPr>
        <w:t xml:space="preserve"> (provided by Workplace Wellness) is staffed by specially trained advisers, who provide unlimited support, advice and information to staff members to help deal with their concerns. The helpline service can also be used by staff dependents living within the same household.</w:t>
      </w:r>
    </w:p>
    <w:p w14:paraId="2E417251" w14:textId="77777777" w:rsidR="00A33DFC" w:rsidRPr="006A6D06" w:rsidRDefault="00A33DFC" w:rsidP="002A02D9">
      <w:pPr>
        <w:jc w:val="both"/>
        <w:rPr>
          <w:rFonts w:ascii="PT Sans" w:hAnsi="PT Sans" w:cs="Arial"/>
          <w:sz w:val="20"/>
          <w:szCs w:val="20"/>
          <w:lang w:val="en"/>
        </w:rPr>
      </w:pPr>
      <w:r w:rsidRPr="006A6D06">
        <w:rPr>
          <w:rFonts w:ascii="PT Sans" w:hAnsi="PT Sans" w:cs="Arial"/>
          <w:sz w:val="20"/>
          <w:szCs w:val="20"/>
          <w:lang w:val="en"/>
        </w:rPr>
        <w:t>This service can be used for a wide range of issues, including caring advice related to childcare/eldercare/disability care, health problems and illness of a family member.</w:t>
      </w:r>
    </w:p>
    <w:p w14:paraId="1FCB5EA6" w14:textId="77777777" w:rsidR="00A33DFC" w:rsidRDefault="00A33DFC" w:rsidP="002A02D9">
      <w:pPr>
        <w:jc w:val="both"/>
        <w:rPr>
          <w:rFonts w:ascii="PT Sans" w:hAnsi="PT Sans" w:cs="Arial"/>
          <w:sz w:val="20"/>
          <w:szCs w:val="20"/>
          <w:lang w:val="en"/>
        </w:rPr>
      </w:pPr>
      <w:r w:rsidRPr="006A6D06">
        <w:rPr>
          <w:rFonts w:ascii="PT Sans" w:hAnsi="PT Sans" w:cs="Arial"/>
          <w:sz w:val="20"/>
          <w:szCs w:val="20"/>
          <w:lang w:val="en"/>
        </w:rPr>
        <w:t>The service is available 24 hours, 365 days a year Tel:</w:t>
      </w:r>
      <w:r w:rsidRPr="006A6D06">
        <w:rPr>
          <w:rFonts w:ascii="PT Sans" w:hAnsi="PT Sans" w:cs="Arial"/>
          <w:bCs/>
          <w:sz w:val="20"/>
          <w:szCs w:val="20"/>
          <w:lang w:val="en"/>
        </w:rPr>
        <w:t xml:space="preserve"> 0800 1116 387</w:t>
      </w:r>
      <w:r w:rsidRPr="006A6D06">
        <w:rPr>
          <w:rFonts w:ascii="PT Sans" w:hAnsi="PT Sans" w:cs="Arial"/>
          <w:sz w:val="20"/>
          <w:szCs w:val="20"/>
          <w:lang w:val="en"/>
        </w:rPr>
        <w:t>.</w:t>
      </w:r>
    </w:p>
    <w:p w14:paraId="57FADC3F" w14:textId="77777777" w:rsidR="00A33DFC" w:rsidRPr="00A14DE9" w:rsidRDefault="00A33DFC" w:rsidP="002A02D9">
      <w:pPr>
        <w:jc w:val="both"/>
        <w:rPr>
          <w:rFonts w:ascii="PT Sans" w:hAnsi="PT Sans" w:cs="Arial"/>
          <w:sz w:val="20"/>
          <w:szCs w:val="20"/>
          <w:lang w:val="en"/>
        </w:rPr>
      </w:pPr>
      <w:r w:rsidRPr="00A14DE9">
        <w:rPr>
          <w:rFonts w:ascii="PT Sans" w:hAnsi="PT Sans" w:cs="Arial"/>
          <w:color w:val="000000"/>
          <w:sz w:val="20"/>
          <w:szCs w:val="20"/>
          <w:lang w:val="en"/>
        </w:rPr>
        <w:t>Alternatively you can access resources online at '</w:t>
      </w:r>
      <w:hyperlink r:id="rId22" w:tooltip="EAP logon" w:history="1">
        <w:r w:rsidRPr="00A14DE9">
          <w:rPr>
            <w:rFonts w:ascii="PT Sans" w:hAnsi="PT Sans" w:cs="Arial"/>
            <w:color w:val="7C6A55"/>
            <w:sz w:val="20"/>
            <w:szCs w:val="20"/>
            <w:u w:val="single"/>
            <w:lang w:val="en"/>
          </w:rPr>
          <w:t>Workplace Wellness</w:t>
        </w:r>
      </w:hyperlink>
      <w:r w:rsidRPr="00A14DE9">
        <w:rPr>
          <w:rFonts w:ascii="PT Sans" w:hAnsi="PT Sans" w:cs="Arial"/>
          <w:color w:val="000000"/>
          <w:sz w:val="20"/>
          <w:szCs w:val="20"/>
          <w:lang w:val="en"/>
        </w:rPr>
        <w:t>' [http://my-eap.com/login] (entering the username '</w:t>
      </w:r>
      <w:r w:rsidRPr="00A14DE9">
        <w:rPr>
          <w:rStyle w:val="Strong"/>
          <w:rFonts w:ascii="PT Sans" w:hAnsi="PT Sans" w:cs="Arial"/>
          <w:color w:val="000000"/>
          <w:sz w:val="20"/>
          <w:szCs w:val="20"/>
          <w:lang w:val="en"/>
        </w:rPr>
        <w:t>BUwell</w:t>
      </w:r>
      <w:r w:rsidRPr="00A14DE9">
        <w:rPr>
          <w:rFonts w:ascii="PT Sans" w:hAnsi="PT Sans" w:cs="Arial"/>
          <w:color w:val="000000"/>
          <w:sz w:val="20"/>
          <w:szCs w:val="20"/>
          <w:lang w:val="en"/>
        </w:rPr>
        <w:t xml:space="preserve">'). For further information, please refer to the </w:t>
      </w:r>
      <w:hyperlink r:id="rId23" w:tooltip="Home &amp;raquo; BU Intranet &amp;raquo; Working at BU &amp;raquo; Health, Safety &amp;amp; Wellbeing &amp;raquo; Wellbeing &amp;raquo; EAP" w:history="1">
        <w:r w:rsidRPr="00A14DE9">
          <w:rPr>
            <w:rFonts w:ascii="PT Sans" w:hAnsi="PT Sans" w:cs="Arial"/>
            <w:color w:val="7C6A55"/>
            <w:sz w:val="20"/>
            <w:szCs w:val="20"/>
            <w:u w:val="single"/>
            <w:lang w:val="en"/>
          </w:rPr>
          <w:t>Employee Assistance Programme</w:t>
        </w:r>
      </w:hyperlink>
      <w:r w:rsidRPr="00A14DE9">
        <w:rPr>
          <w:rFonts w:ascii="PT Sans" w:hAnsi="PT Sans" w:cs="Arial"/>
          <w:color w:val="000000"/>
          <w:sz w:val="20"/>
          <w:szCs w:val="20"/>
          <w:lang w:val="en"/>
        </w:rPr>
        <w:t xml:space="preserve"> section. They also provide a monthly </w:t>
      </w:r>
      <w:hyperlink r:id="rId24" w:history="1">
        <w:r w:rsidRPr="00A14DE9">
          <w:rPr>
            <w:rFonts w:ascii="PT Sans" w:hAnsi="PT Sans" w:cs="Arial"/>
            <w:color w:val="7C6A55"/>
            <w:sz w:val="20"/>
            <w:szCs w:val="20"/>
            <w:u w:val="single"/>
            <w:lang w:val="en"/>
          </w:rPr>
          <w:t>wellbeing focus.</w:t>
        </w:r>
      </w:hyperlink>
    </w:p>
    <w:p w14:paraId="4DE043D6" w14:textId="77777777" w:rsidR="00A33DFC" w:rsidRPr="00A13BB4" w:rsidRDefault="00A33DFC" w:rsidP="002A02D9">
      <w:pPr>
        <w:jc w:val="both"/>
        <w:rPr>
          <w:rFonts w:ascii="PT Sans" w:hAnsi="PT Sans" w:cs="Arial"/>
          <w:b/>
          <w:sz w:val="20"/>
          <w:szCs w:val="20"/>
          <w:u w:val="single"/>
        </w:rPr>
      </w:pPr>
      <w:r w:rsidRPr="00A13BB4">
        <w:rPr>
          <w:rFonts w:ascii="PT Sans" w:hAnsi="PT Sans" w:cs="Arial"/>
          <w:b/>
          <w:sz w:val="20"/>
          <w:szCs w:val="20"/>
          <w:u w:val="single"/>
        </w:rPr>
        <w:t>Human Resources</w:t>
      </w:r>
    </w:p>
    <w:p w14:paraId="2F97589D" w14:textId="77777777" w:rsidR="00A33DFC" w:rsidRPr="00FC3128" w:rsidRDefault="00A33DFC" w:rsidP="002A02D9">
      <w:pPr>
        <w:jc w:val="both"/>
        <w:rPr>
          <w:rFonts w:ascii="PT Sans" w:hAnsi="PT Sans" w:cs="Arial"/>
          <w:sz w:val="20"/>
          <w:szCs w:val="20"/>
        </w:rPr>
      </w:pPr>
      <w:r w:rsidRPr="008B7169">
        <w:rPr>
          <w:rFonts w:ascii="PT Sans" w:hAnsi="PT Sans" w:cs="Arial"/>
          <w:sz w:val="20"/>
          <w:szCs w:val="20"/>
        </w:rPr>
        <w:t>The HR team are aligned to Faculties and Professional Services and provide professional HR support, guidance and advice to managers and staff across the University. They provide dedicated support on issues such as discipline, grievance, performance, attendance, change management and employment legislation. The</w:t>
      </w:r>
      <w:hyperlink r:id="rId25" w:history="1">
        <w:r w:rsidRPr="008B7169">
          <w:rPr>
            <w:rFonts w:ascii="PT Sans" w:hAnsi="PT Sans" w:cs="Arial"/>
            <w:sz w:val="20"/>
            <w:szCs w:val="20"/>
          </w:rPr>
          <w:t xml:space="preserve"> Human Resources and Organisational Development Structure chart</w:t>
        </w:r>
      </w:hyperlink>
      <w:r w:rsidRPr="008B7169">
        <w:rPr>
          <w:rFonts w:ascii="PT Sans" w:hAnsi="PT Sans" w:cs="Arial"/>
          <w:sz w:val="20"/>
          <w:szCs w:val="20"/>
        </w:rPr>
        <w:t xml:space="preserve"> provides an overview of the Faculties/Professional Services each HR Manager and Adviser supports. </w:t>
      </w:r>
    </w:p>
    <w:p w14:paraId="5C2F39C7" w14:textId="77777777" w:rsidR="00A33DFC" w:rsidRPr="00A13BB4" w:rsidRDefault="00A33DFC" w:rsidP="002A02D9">
      <w:pPr>
        <w:jc w:val="both"/>
        <w:rPr>
          <w:rFonts w:ascii="PT Sans" w:hAnsi="PT Sans" w:cs="Arial"/>
          <w:b/>
          <w:sz w:val="20"/>
          <w:szCs w:val="20"/>
          <w:u w:val="single"/>
        </w:rPr>
      </w:pPr>
      <w:r w:rsidRPr="00A13BB4">
        <w:rPr>
          <w:rFonts w:ascii="PT Sans" w:hAnsi="PT Sans" w:cs="Arial"/>
          <w:b/>
          <w:sz w:val="20"/>
          <w:szCs w:val="20"/>
          <w:u w:val="single"/>
        </w:rPr>
        <w:t>O</w:t>
      </w:r>
      <w:r>
        <w:rPr>
          <w:rFonts w:ascii="PT Sans" w:hAnsi="PT Sans" w:cs="Arial"/>
          <w:b/>
          <w:sz w:val="20"/>
          <w:szCs w:val="20"/>
          <w:u w:val="single"/>
        </w:rPr>
        <w:t xml:space="preserve">ccupational </w:t>
      </w:r>
      <w:r w:rsidRPr="00A13BB4">
        <w:rPr>
          <w:rFonts w:ascii="PT Sans" w:hAnsi="PT Sans" w:cs="Arial"/>
          <w:b/>
          <w:sz w:val="20"/>
          <w:szCs w:val="20"/>
          <w:u w:val="single"/>
        </w:rPr>
        <w:t>H</w:t>
      </w:r>
      <w:r>
        <w:rPr>
          <w:rFonts w:ascii="PT Sans" w:hAnsi="PT Sans" w:cs="Arial"/>
          <w:b/>
          <w:sz w:val="20"/>
          <w:szCs w:val="20"/>
          <w:u w:val="single"/>
        </w:rPr>
        <w:t>ealth &amp; Wellbeing</w:t>
      </w:r>
    </w:p>
    <w:p w14:paraId="1AC870B8" w14:textId="77777777" w:rsidR="00A33DFC" w:rsidRPr="008B7169" w:rsidRDefault="00A33DFC" w:rsidP="002A02D9">
      <w:pPr>
        <w:jc w:val="both"/>
        <w:rPr>
          <w:rFonts w:ascii="PT Sans" w:hAnsi="PT Sans" w:cs="Arial"/>
          <w:sz w:val="20"/>
          <w:szCs w:val="20"/>
        </w:rPr>
      </w:pPr>
      <w:r w:rsidRPr="008B7169">
        <w:rPr>
          <w:rFonts w:ascii="PT Sans" w:hAnsi="PT Sans" w:cs="Arial"/>
          <w:sz w:val="20"/>
          <w:szCs w:val="20"/>
        </w:rPr>
        <w:t>Members</w:t>
      </w:r>
      <w:r>
        <w:rPr>
          <w:rFonts w:ascii="PT Sans" w:hAnsi="PT Sans" w:cs="Arial"/>
          <w:sz w:val="20"/>
          <w:szCs w:val="20"/>
        </w:rPr>
        <w:t xml:space="preserve"> of staff can seek support from</w:t>
      </w:r>
      <w:r w:rsidRPr="008B7169">
        <w:rPr>
          <w:rFonts w:ascii="PT Sans" w:hAnsi="PT Sans" w:cs="Arial"/>
          <w:sz w:val="20"/>
          <w:szCs w:val="20"/>
        </w:rPr>
        <w:t xml:space="preserve"> Health and Safety</w:t>
      </w:r>
      <w:r>
        <w:rPr>
          <w:rFonts w:ascii="PT Sans" w:hAnsi="PT Sans" w:cs="Arial"/>
          <w:sz w:val="20"/>
          <w:szCs w:val="20"/>
        </w:rPr>
        <w:t>,</w:t>
      </w:r>
      <w:r w:rsidRPr="008B7169">
        <w:rPr>
          <w:rFonts w:ascii="PT Sans" w:hAnsi="PT Sans" w:cs="Arial"/>
          <w:sz w:val="20"/>
          <w:szCs w:val="20"/>
        </w:rPr>
        <w:t xml:space="preserve"> including the Occupation</w:t>
      </w:r>
      <w:r>
        <w:rPr>
          <w:rFonts w:ascii="PT Sans" w:hAnsi="PT Sans" w:cs="Arial"/>
          <w:sz w:val="20"/>
          <w:szCs w:val="20"/>
        </w:rPr>
        <w:t xml:space="preserve">al Health and Wellbeing Adviser: </w:t>
      </w:r>
      <w:hyperlink r:id="rId26" w:history="1">
        <w:r w:rsidRPr="008B7169">
          <w:rPr>
            <w:rStyle w:val="Hyperlink"/>
            <w:rFonts w:ascii="PT Sans" w:hAnsi="PT Sans" w:cs="Arial"/>
            <w:sz w:val="20"/>
            <w:szCs w:val="20"/>
          </w:rPr>
          <w:t>Occupational Health and Wellbeing Adviser</w:t>
        </w:r>
      </w:hyperlink>
    </w:p>
    <w:p w14:paraId="16990C20" w14:textId="77777777" w:rsidR="00A33DFC" w:rsidRPr="00A13BB4" w:rsidRDefault="00A33DFC" w:rsidP="002A02D9">
      <w:pPr>
        <w:jc w:val="both"/>
        <w:rPr>
          <w:rFonts w:ascii="PT Sans" w:hAnsi="PT Sans" w:cs="Arial"/>
          <w:b/>
          <w:sz w:val="20"/>
          <w:szCs w:val="20"/>
          <w:u w:val="single"/>
        </w:rPr>
      </w:pPr>
      <w:r w:rsidRPr="00A13BB4">
        <w:rPr>
          <w:rFonts w:ascii="PT Sans" w:hAnsi="PT Sans" w:cs="Arial"/>
          <w:b/>
          <w:sz w:val="20"/>
          <w:szCs w:val="20"/>
          <w:u w:val="single"/>
        </w:rPr>
        <w:t>Trade Union representatives</w:t>
      </w:r>
    </w:p>
    <w:p w14:paraId="0872F3D5" w14:textId="77777777" w:rsidR="00A33DFC" w:rsidRPr="003B6A2F" w:rsidRDefault="00A33DFC" w:rsidP="002A02D9">
      <w:pPr>
        <w:jc w:val="both"/>
        <w:rPr>
          <w:rFonts w:ascii="PT Sans" w:hAnsi="PT Sans" w:cs="Arial"/>
          <w:sz w:val="20"/>
          <w:szCs w:val="20"/>
        </w:rPr>
      </w:pPr>
      <w:r w:rsidRPr="003B6A2F">
        <w:rPr>
          <w:rFonts w:ascii="PT Sans" w:hAnsi="PT Sans" w:cs="Arial"/>
          <w:sz w:val="20"/>
          <w:szCs w:val="20"/>
        </w:rPr>
        <w:t xml:space="preserve">The two recognised staff trade unions at Bournemouth University, UNISON and UCU, represent members both locally and nationally, on matters from working conditions to the national pay agreement. Unions also provide support and advice to their members and offer a range of additional services and benefits. </w:t>
      </w:r>
    </w:p>
    <w:p w14:paraId="3D00DB71" w14:textId="77777777" w:rsidR="00A33DFC" w:rsidRPr="00A13BB4" w:rsidRDefault="00A33DFC" w:rsidP="002A02D9">
      <w:pPr>
        <w:jc w:val="both"/>
        <w:rPr>
          <w:rFonts w:ascii="PT Sans" w:hAnsi="PT Sans" w:cs="Arial"/>
          <w:b/>
          <w:sz w:val="20"/>
          <w:szCs w:val="20"/>
          <w:u w:val="single"/>
        </w:rPr>
      </w:pPr>
      <w:r w:rsidRPr="00A13BB4">
        <w:rPr>
          <w:rFonts w:ascii="PT Sans" w:hAnsi="PT Sans" w:cs="Arial"/>
          <w:b/>
          <w:sz w:val="20"/>
          <w:szCs w:val="20"/>
          <w:u w:val="single"/>
        </w:rPr>
        <w:t>University Chaplaincy</w:t>
      </w:r>
    </w:p>
    <w:p w14:paraId="64EF4634" w14:textId="77777777" w:rsidR="00A33DFC" w:rsidRPr="003B6A2F" w:rsidRDefault="00A33DFC" w:rsidP="002A02D9">
      <w:pPr>
        <w:jc w:val="both"/>
        <w:rPr>
          <w:rFonts w:ascii="PT Sans" w:hAnsi="PT Sans" w:cs="Arial"/>
          <w:sz w:val="20"/>
          <w:szCs w:val="20"/>
        </w:rPr>
      </w:pPr>
      <w:r w:rsidRPr="003B6A2F">
        <w:rPr>
          <w:rFonts w:ascii="PT Sans" w:hAnsi="PT Sans" w:cs="Arial"/>
          <w:sz w:val="20"/>
          <w:szCs w:val="20"/>
        </w:rPr>
        <w:lastRenderedPageBreak/>
        <w:t xml:space="preserve">The </w:t>
      </w:r>
      <w:r>
        <w:rPr>
          <w:rFonts w:ascii="PT Sans" w:hAnsi="PT Sans" w:cs="Arial"/>
          <w:sz w:val="20"/>
          <w:szCs w:val="20"/>
        </w:rPr>
        <w:t xml:space="preserve">University </w:t>
      </w:r>
      <w:r w:rsidRPr="003B6A2F">
        <w:rPr>
          <w:rFonts w:ascii="PT Sans" w:hAnsi="PT Sans" w:cs="Arial"/>
          <w:sz w:val="20"/>
          <w:szCs w:val="20"/>
        </w:rPr>
        <w:t>Chaplains are available to discuss life concerns and conversation is not restricted to “religious” issues.  Many staff and students consult chaplains for counselling and all discussions are kept in the strictest of confidence.</w:t>
      </w:r>
      <w:r>
        <w:rPr>
          <w:rFonts w:ascii="PT Sans" w:hAnsi="PT Sans" w:cs="Arial"/>
          <w:sz w:val="20"/>
          <w:szCs w:val="20"/>
        </w:rPr>
        <w:t xml:space="preserve"> </w:t>
      </w:r>
      <w:r w:rsidRPr="003B6A2F">
        <w:rPr>
          <w:rFonts w:ascii="PT Sans" w:hAnsi="PT Sans" w:cs="Arial"/>
          <w:sz w:val="20"/>
          <w:szCs w:val="20"/>
        </w:rPr>
        <w:t>The Chaplaincy is located in the Student Centre</w:t>
      </w:r>
      <w:r>
        <w:rPr>
          <w:rFonts w:ascii="PT Sans" w:hAnsi="PT Sans" w:cs="Arial"/>
          <w:sz w:val="20"/>
          <w:szCs w:val="20"/>
        </w:rPr>
        <w:t>.</w:t>
      </w:r>
    </w:p>
    <w:p w14:paraId="4A653605" w14:textId="77777777" w:rsidR="00A33DFC" w:rsidRPr="003B6A2F" w:rsidRDefault="00A33DFC" w:rsidP="002A02D9">
      <w:pPr>
        <w:keepNext/>
        <w:keepLines/>
        <w:spacing w:before="180" w:after="120" w:line="240" w:lineRule="auto"/>
        <w:jc w:val="both"/>
        <w:outlineLvl w:val="2"/>
        <w:rPr>
          <w:rFonts w:ascii="PT Sans" w:hAnsi="PT Sans" w:cs="Arial"/>
          <w:sz w:val="20"/>
          <w:szCs w:val="20"/>
        </w:rPr>
      </w:pPr>
      <w:r>
        <w:rPr>
          <w:rFonts w:ascii="PT Sans" w:hAnsi="PT Sans" w:cs="Arial"/>
          <w:sz w:val="20"/>
          <w:szCs w:val="20"/>
        </w:rPr>
        <w:t>Contact</w:t>
      </w:r>
      <w:r w:rsidRPr="003B6A2F">
        <w:rPr>
          <w:rFonts w:ascii="PT Sans" w:hAnsi="PT Sans" w:cs="Arial"/>
          <w:sz w:val="20"/>
          <w:szCs w:val="20"/>
        </w:rPr>
        <w:t>:</w:t>
      </w:r>
    </w:p>
    <w:p w14:paraId="27D644B2" w14:textId="77777777" w:rsidR="00A33DFC" w:rsidRPr="003B6A2F" w:rsidRDefault="00A33DFC" w:rsidP="002A02D9">
      <w:pPr>
        <w:spacing w:after="0" w:line="240" w:lineRule="auto"/>
        <w:jc w:val="both"/>
        <w:rPr>
          <w:rFonts w:ascii="PT Sans" w:hAnsi="PT Sans" w:cs="Arial"/>
          <w:sz w:val="20"/>
          <w:szCs w:val="20"/>
        </w:rPr>
      </w:pPr>
      <w:r w:rsidRPr="003B6A2F">
        <w:rPr>
          <w:rFonts w:ascii="PT Sans" w:hAnsi="PT Sans" w:cs="Arial"/>
          <w:sz w:val="20"/>
          <w:szCs w:val="20"/>
        </w:rPr>
        <w:t xml:space="preserve">24 HOUR EMERGENCY NUMBER  </w:t>
      </w:r>
      <w:r w:rsidRPr="003B6A2F">
        <w:rPr>
          <w:rFonts w:ascii="PT Sans" w:hAnsi="PT Sans" w:cs="Arial"/>
          <w:sz w:val="20"/>
          <w:szCs w:val="20"/>
        </w:rPr>
        <w:tab/>
        <w:t>(Bill Merrington)</w:t>
      </w:r>
      <w:r>
        <w:rPr>
          <w:rFonts w:ascii="PT Sans" w:hAnsi="PT Sans" w:cs="Arial"/>
          <w:sz w:val="20"/>
          <w:szCs w:val="20"/>
        </w:rPr>
        <w:tab/>
        <w:t xml:space="preserve"> </w:t>
      </w:r>
      <w:r w:rsidRPr="003B6A2F">
        <w:rPr>
          <w:rFonts w:ascii="PT Sans" w:hAnsi="PT Sans" w:cs="Arial"/>
          <w:sz w:val="20"/>
          <w:szCs w:val="20"/>
        </w:rPr>
        <w:t>07894 598915</w:t>
      </w:r>
    </w:p>
    <w:p w14:paraId="62162333" w14:textId="77777777" w:rsidR="00A33DFC" w:rsidRDefault="00A33DFC" w:rsidP="002A02D9">
      <w:pPr>
        <w:jc w:val="both"/>
        <w:rPr>
          <w:rFonts w:ascii="PT Sans" w:hAnsi="PT Sans" w:cs="Arial"/>
          <w:b/>
          <w:sz w:val="20"/>
          <w:szCs w:val="20"/>
        </w:rPr>
      </w:pPr>
    </w:p>
    <w:p w14:paraId="065140C2" w14:textId="77777777" w:rsidR="00A33DFC" w:rsidRPr="002F1006" w:rsidRDefault="00A33DFC" w:rsidP="002A02D9">
      <w:pPr>
        <w:jc w:val="both"/>
        <w:rPr>
          <w:rFonts w:ascii="PT Sans" w:hAnsi="PT Sans" w:cs="Arial"/>
          <w:b/>
          <w:sz w:val="20"/>
          <w:szCs w:val="20"/>
          <w:u w:val="single"/>
        </w:rPr>
      </w:pPr>
      <w:r w:rsidRPr="002F1006">
        <w:rPr>
          <w:rFonts w:ascii="PT Sans" w:hAnsi="PT Sans" w:cs="Arial"/>
          <w:b/>
          <w:sz w:val="20"/>
          <w:szCs w:val="20"/>
          <w:u w:val="single"/>
        </w:rPr>
        <w:t xml:space="preserve">Equality &amp; Diversity Adviser </w:t>
      </w:r>
    </w:p>
    <w:p w14:paraId="762E1529" w14:textId="77777777" w:rsidR="00A33DFC" w:rsidRPr="00370C6B" w:rsidRDefault="00A33DFC" w:rsidP="002A02D9">
      <w:pPr>
        <w:jc w:val="both"/>
        <w:rPr>
          <w:rStyle w:val="Hyperlink"/>
          <w:rFonts w:ascii="PT Sans" w:hAnsi="PT Sans"/>
          <w:color w:val="auto"/>
          <w:sz w:val="20"/>
          <w:szCs w:val="20"/>
          <w:u w:val="none"/>
        </w:rPr>
      </w:pPr>
      <w:r>
        <w:rPr>
          <w:rStyle w:val="Hyperlink"/>
          <w:rFonts w:ascii="PT Sans" w:hAnsi="PT Sans"/>
          <w:color w:val="auto"/>
          <w:sz w:val="20"/>
          <w:szCs w:val="20"/>
          <w:u w:val="none"/>
        </w:rPr>
        <w:t>The equality and diversity adviser provides support and advice on issues related to equality and diversity which includes parents and carers.</w:t>
      </w:r>
    </w:p>
    <w:p w14:paraId="60EEB90F" w14:textId="77777777" w:rsidR="00A33DFC" w:rsidRPr="00BE32D8" w:rsidRDefault="00A33DFC" w:rsidP="002A02D9">
      <w:pPr>
        <w:jc w:val="both"/>
        <w:rPr>
          <w:rFonts w:ascii="PT Sans" w:hAnsi="PT Sans"/>
          <w:sz w:val="20"/>
          <w:szCs w:val="20"/>
        </w:rPr>
      </w:pPr>
      <w:r w:rsidRPr="00370C6B">
        <w:rPr>
          <w:rStyle w:val="Hyperlink"/>
          <w:rFonts w:ascii="PT Sans" w:hAnsi="PT Sans"/>
          <w:color w:val="auto"/>
          <w:sz w:val="20"/>
          <w:szCs w:val="20"/>
          <w:u w:val="none"/>
        </w:rPr>
        <w:t xml:space="preserve">To find out more about the work at BU please access the </w:t>
      </w:r>
      <w:hyperlink r:id="rId27" w:tgtFrame="_blank" w:tooltip="Dignity, Diversity and Equality" w:history="1">
        <w:r w:rsidRPr="00370C6B">
          <w:rPr>
            <w:rStyle w:val="Hyperlink"/>
            <w:rFonts w:ascii="PT Sans" w:hAnsi="PT Sans"/>
            <w:color w:val="auto"/>
            <w:sz w:val="20"/>
            <w:szCs w:val="20"/>
          </w:rPr>
          <w:t>Diversity and Equality page</w:t>
        </w:r>
      </w:hyperlink>
      <w:r w:rsidRPr="00370C6B">
        <w:rPr>
          <w:rStyle w:val="Hyperlink"/>
          <w:rFonts w:ascii="PT Sans" w:hAnsi="PT Sans"/>
          <w:color w:val="auto"/>
          <w:sz w:val="20"/>
          <w:szCs w:val="20"/>
          <w:u w:val="none"/>
        </w:rPr>
        <w:t xml:space="preserve"> on the main website for more details.</w:t>
      </w:r>
    </w:p>
    <w:p w14:paraId="413E5555" w14:textId="77777777" w:rsidR="00A33DFC" w:rsidRPr="00A13BB4" w:rsidRDefault="00A33DFC" w:rsidP="002A02D9">
      <w:pPr>
        <w:jc w:val="both"/>
        <w:rPr>
          <w:rFonts w:ascii="PT Sans" w:hAnsi="PT Sans" w:cs="Arial"/>
          <w:b/>
          <w:sz w:val="20"/>
          <w:szCs w:val="20"/>
          <w:u w:val="single"/>
        </w:rPr>
      </w:pPr>
      <w:r w:rsidRPr="00A13BB4">
        <w:rPr>
          <w:rFonts w:ascii="PT Sans" w:hAnsi="PT Sans" w:cs="Arial"/>
          <w:b/>
          <w:sz w:val="20"/>
          <w:szCs w:val="20"/>
          <w:u w:val="single"/>
        </w:rPr>
        <w:t>Dignity &amp; Wellbeing Advisers</w:t>
      </w:r>
    </w:p>
    <w:p w14:paraId="0F5C7267" w14:textId="77777777" w:rsidR="00A33DFC" w:rsidRDefault="00A33DFC" w:rsidP="002A02D9">
      <w:pPr>
        <w:jc w:val="both"/>
        <w:rPr>
          <w:rFonts w:ascii="PT Sans" w:hAnsi="PT Sans" w:cs="Arial"/>
          <w:sz w:val="20"/>
          <w:szCs w:val="20"/>
        </w:rPr>
      </w:pPr>
      <w:r w:rsidRPr="008B7169">
        <w:rPr>
          <w:rFonts w:ascii="PT Sans" w:hAnsi="PT Sans" w:cs="Arial"/>
          <w:sz w:val="20"/>
          <w:szCs w:val="20"/>
        </w:rPr>
        <w:t>The role of a Dignity and Wellbeing Adviser is to act as a sounding board by giving individuals an opportunity to talk through their concerns with a trained member of staff who will respect their privacy, discuss options and implications, and generally provide confidential and informal support.  The Dignity and Wellbeing Advisers are also expected to champion equality and diversity and wellbeing within the University and to be a positive role model. </w:t>
      </w:r>
    </w:p>
    <w:p w14:paraId="689D88B2" w14:textId="77777777" w:rsidR="00A33DFC" w:rsidRDefault="00EB535C" w:rsidP="002A02D9">
      <w:pPr>
        <w:jc w:val="both"/>
        <w:rPr>
          <w:rFonts w:ascii="PT Sans" w:hAnsi="PT Sans" w:cs="Arial"/>
          <w:sz w:val="20"/>
          <w:szCs w:val="20"/>
        </w:rPr>
      </w:pPr>
      <w:hyperlink r:id="rId28" w:history="1">
        <w:r w:rsidR="00A33DFC" w:rsidRPr="008B7169">
          <w:rPr>
            <w:rStyle w:val="Hyperlink"/>
            <w:rFonts w:ascii="PT Sans" w:hAnsi="PT Sans" w:cs="Arial"/>
            <w:sz w:val="20"/>
            <w:szCs w:val="20"/>
          </w:rPr>
          <w:t xml:space="preserve">Click here </w:t>
        </w:r>
        <w:r w:rsidR="00A33DFC" w:rsidRPr="00370C6B">
          <w:rPr>
            <w:rStyle w:val="Hyperlink"/>
            <w:rFonts w:ascii="PT Sans" w:hAnsi="PT Sans" w:cs="Arial"/>
            <w:color w:val="auto"/>
            <w:sz w:val="20"/>
            <w:szCs w:val="20"/>
            <w:u w:val="none"/>
          </w:rPr>
          <w:t>for a list of Dignity and Wellbeing Advisers</w:t>
        </w:r>
      </w:hyperlink>
      <w:r w:rsidR="00A33DFC">
        <w:rPr>
          <w:rFonts w:ascii="PT Sans" w:hAnsi="PT Sans" w:cs="Arial"/>
          <w:sz w:val="20"/>
          <w:szCs w:val="20"/>
        </w:rPr>
        <w:t>.</w:t>
      </w:r>
    </w:p>
    <w:p w14:paraId="7E92061A" w14:textId="77777777" w:rsidR="00A33DFC" w:rsidRPr="00A13BB4" w:rsidRDefault="00A33DFC" w:rsidP="002A02D9">
      <w:pPr>
        <w:jc w:val="both"/>
        <w:rPr>
          <w:rFonts w:ascii="PT Sans" w:hAnsi="PT Sans" w:cs="Arial"/>
          <w:b/>
          <w:sz w:val="20"/>
          <w:szCs w:val="20"/>
          <w:u w:val="single"/>
        </w:rPr>
      </w:pPr>
      <w:r w:rsidRPr="00A13BB4">
        <w:rPr>
          <w:rFonts w:ascii="PT Sans" w:hAnsi="PT Sans" w:cs="Arial"/>
          <w:b/>
          <w:sz w:val="20"/>
          <w:szCs w:val="20"/>
          <w:u w:val="single"/>
        </w:rPr>
        <w:t>Sport BU</w:t>
      </w:r>
    </w:p>
    <w:p w14:paraId="430113CC" w14:textId="77777777" w:rsidR="00A33DFC" w:rsidRPr="00370C6B" w:rsidRDefault="00EB535C" w:rsidP="002A02D9">
      <w:pPr>
        <w:jc w:val="both"/>
        <w:rPr>
          <w:rStyle w:val="Hyperlink"/>
          <w:rFonts w:ascii="PT Sans" w:hAnsi="PT Sans"/>
          <w:color w:val="auto"/>
          <w:sz w:val="20"/>
          <w:szCs w:val="20"/>
          <w:u w:val="none"/>
        </w:rPr>
      </w:pPr>
      <w:hyperlink r:id="rId29" w:history="1">
        <w:r w:rsidR="00A33DFC" w:rsidRPr="00370C6B">
          <w:rPr>
            <w:rStyle w:val="Hyperlink"/>
            <w:rFonts w:ascii="PT Sans" w:hAnsi="PT Sans"/>
            <w:color w:val="auto"/>
            <w:sz w:val="20"/>
            <w:szCs w:val="20"/>
            <w:u w:val="none"/>
          </w:rPr>
          <w:t>SportBU</w:t>
        </w:r>
      </w:hyperlink>
      <w:r w:rsidR="00A33DFC" w:rsidRPr="00370C6B">
        <w:rPr>
          <w:rStyle w:val="Hyperlink"/>
          <w:rFonts w:ascii="PT Sans" w:hAnsi="PT Sans"/>
          <w:color w:val="auto"/>
          <w:sz w:val="20"/>
          <w:szCs w:val="20"/>
          <w:u w:val="none"/>
        </w:rPr>
        <w:t xml:space="preserve"> have a fantastic range of activities open to staff, students and the public and are constantly adding new ones to meet members' interests.</w:t>
      </w:r>
    </w:p>
    <w:p w14:paraId="1B6158CC" w14:textId="77777777" w:rsidR="00A33DFC" w:rsidRPr="006A6D06" w:rsidRDefault="00A33DFC" w:rsidP="002A02D9">
      <w:pPr>
        <w:jc w:val="both"/>
        <w:rPr>
          <w:rFonts w:ascii="PT Sans" w:hAnsi="PT Sans" w:cs="Arial"/>
          <w:b/>
          <w:sz w:val="20"/>
          <w:szCs w:val="20"/>
          <w:u w:val="single"/>
        </w:rPr>
      </w:pPr>
      <w:r w:rsidRPr="006A6D06">
        <w:rPr>
          <w:rFonts w:ascii="PT Sans" w:hAnsi="PT Sans" w:cs="Arial"/>
          <w:b/>
          <w:sz w:val="20"/>
          <w:szCs w:val="20"/>
          <w:u w:val="single"/>
        </w:rPr>
        <w:t>FAQs</w:t>
      </w:r>
    </w:p>
    <w:p w14:paraId="00983BDE" w14:textId="77777777" w:rsidR="00A33DFC" w:rsidRPr="006A6D06" w:rsidRDefault="00A33DFC" w:rsidP="002A02D9">
      <w:pPr>
        <w:jc w:val="both"/>
        <w:rPr>
          <w:rFonts w:ascii="PT Sans" w:hAnsi="PT Sans" w:cs="Arial"/>
          <w:sz w:val="20"/>
          <w:szCs w:val="20"/>
        </w:rPr>
      </w:pPr>
      <w:r w:rsidRPr="006A6D06">
        <w:rPr>
          <w:rFonts w:ascii="PT Sans" w:hAnsi="PT Sans" w:cs="Arial"/>
          <w:sz w:val="20"/>
          <w:szCs w:val="20"/>
        </w:rPr>
        <w:t xml:space="preserve">FAQs for carers and for line managers are available </w:t>
      </w:r>
      <w:hyperlink r:id="rId30" w:history="1">
        <w:r w:rsidRPr="00853A3C">
          <w:rPr>
            <w:rStyle w:val="Hyperlink"/>
            <w:rFonts w:ascii="PT Sans" w:hAnsi="PT Sans" w:cs="Arial"/>
            <w:sz w:val="20"/>
            <w:szCs w:val="20"/>
          </w:rPr>
          <w:t xml:space="preserve">here. </w:t>
        </w:r>
      </w:hyperlink>
    </w:p>
    <w:p w14:paraId="6B3D5823" w14:textId="77777777" w:rsidR="00A33DFC" w:rsidRPr="006A6D06" w:rsidRDefault="00A33DFC" w:rsidP="002A02D9">
      <w:pPr>
        <w:jc w:val="both"/>
        <w:rPr>
          <w:rFonts w:ascii="PT Sans" w:hAnsi="PT Sans" w:cs="Arial"/>
          <w:b/>
          <w:sz w:val="20"/>
          <w:szCs w:val="20"/>
          <w:u w:val="single"/>
        </w:rPr>
      </w:pPr>
      <w:r w:rsidRPr="006A6D06">
        <w:rPr>
          <w:rFonts w:ascii="PT Sans" w:hAnsi="PT Sans" w:cs="Arial"/>
          <w:b/>
          <w:sz w:val="20"/>
          <w:szCs w:val="20"/>
          <w:u w:val="single"/>
        </w:rPr>
        <w:t>Useful Websites (external)</w:t>
      </w:r>
    </w:p>
    <w:p w14:paraId="2B6B222A" w14:textId="77777777" w:rsidR="00A33DFC" w:rsidRPr="006A6D06" w:rsidRDefault="00EB535C" w:rsidP="002A02D9">
      <w:pPr>
        <w:jc w:val="both"/>
        <w:rPr>
          <w:rFonts w:ascii="PT Sans" w:hAnsi="PT Sans" w:cs="Arial"/>
          <w:sz w:val="20"/>
          <w:szCs w:val="20"/>
        </w:rPr>
      </w:pPr>
      <w:hyperlink r:id="rId31" w:history="1">
        <w:r w:rsidR="00A33DFC" w:rsidRPr="006A6D06">
          <w:rPr>
            <w:rStyle w:val="Hyperlink"/>
            <w:rFonts w:ascii="PT Sans" w:hAnsi="PT Sans" w:cs="Arial"/>
            <w:color w:val="auto"/>
            <w:sz w:val="20"/>
            <w:szCs w:val="20"/>
          </w:rPr>
          <w:t>Carers UK</w:t>
        </w:r>
      </w:hyperlink>
    </w:p>
    <w:p w14:paraId="480A7668" w14:textId="77777777" w:rsidR="00A33DFC" w:rsidRPr="006A6D06" w:rsidRDefault="00A33DFC" w:rsidP="002A02D9">
      <w:pPr>
        <w:jc w:val="both"/>
        <w:rPr>
          <w:rStyle w:val="Hyperlink"/>
          <w:rFonts w:ascii="PT Sans" w:hAnsi="PT Sans" w:cs="Arial"/>
          <w:color w:val="auto"/>
          <w:sz w:val="20"/>
          <w:szCs w:val="20"/>
        </w:rPr>
      </w:pPr>
      <w:r w:rsidRPr="006A6D06">
        <w:rPr>
          <w:rFonts w:ascii="PT Sans" w:hAnsi="PT Sans" w:cs="Arial"/>
          <w:sz w:val="20"/>
          <w:szCs w:val="20"/>
        </w:rPr>
        <w:fldChar w:fldCharType="begin"/>
      </w:r>
      <w:r w:rsidRPr="006A6D06">
        <w:rPr>
          <w:rFonts w:ascii="PT Sans" w:hAnsi="PT Sans" w:cs="Arial"/>
          <w:sz w:val="20"/>
          <w:szCs w:val="20"/>
        </w:rPr>
        <w:instrText xml:space="preserve"> HYPERLINK "http://www.nhs.uk/conditions/social-care-and-support-guide/Pages/what-is-social-care.aspx" </w:instrText>
      </w:r>
      <w:r w:rsidRPr="006A6D06">
        <w:rPr>
          <w:rFonts w:ascii="PT Sans" w:hAnsi="PT Sans" w:cs="Arial"/>
          <w:sz w:val="20"/>
          <w:szCs w:val="20"/>
        </w:rPr>
        <w:fldChar w:fldCharType="separate"/>
      </w:r>
      <w:r w:rsidRPr="006A6D06">
        <w:rPr>
          <w:rStyle w:val="Hyperlink"/>
          <w:rFonts w:ascii="PT Sans" w:hAnsi="PT Sans" w:cs="Arial"/>
          <w:color w:val="auto"/>
          <w:sz w:val="20"/>
          <w:szCs w:val="20"/>
        </w:rPr>
        <w:t>NHS Carers Direct</w:t>
      </w:r>
    </w:p>
    <w:p w14:paraId="546D42C1" w14:textId="77777777" w:rsidR="00A33DFC" w:rsidRPr="006A6D06" w:rsidRDefault="00A33DFC" w:rsidP="002A02D9">
      <w:pPr>
        <w:jc w:val="both"/>
        <w:rPr>
          <w:rStyle w:val="Hyperlink"/>
          <w:rFonts w:ascii="PT Sans" w:hAnsi="PT Sans" w:cs="Arial"/>
          <w:color w:val="auto"/>
          <w:sz w:val="20"/>
          <w:szCs w:val="20"/>
        </w:rPr>
      </w:pPr>
      <w:r w:rsidRPr="006A6D06">
        <w:rPr>
          <w:rFonts w:ascii="PT Sans" w:hAnsi="PT Sans" w:cs="Arial"/>
          <w:sz w:val="20"/>
          <w:szCs w:val="20"/>
        </w:rPr>
        <w:fldChar w:fldCharType="end"/>
      </w:r>
      <w:r w:rsidRPr="006A6D06">
        <w:rPr>
          <w:rFonts w:ascii="PT Sans" w:hAnsi="PT Sans" w:cs="Arial"/>
          <w:sz w:val="20"/>
          <w:szCs w:val="20"/>
        </w:rPr>
        <w:fldChar w:fldCharType="begin"/>
      </w:r>
      <w:r w:rsidRPr="006A6D06">
        <w:rPr>
          <w:rFonts w:ascii="PT Sans" w:hAnsi="PT Sans" w:cs="Arial"/>
          <w:sz w:val="20"/>
          <w:szCs w:val="20"/>
        </w:rPr>
        <w:instrText xml:space="preserve"> HYPERLINK "http://www.nhs.uk/Conditions/social-care-and-support-guide/Pages/employment-rights-for-carers-flexible-working-unpaid-leave.aspx" </w:instrText>
      </w:r>
      <w:r w:rsidRPr="006A6D06">
        <w:rPr>
          <w:rFonts w:ascii="PT Sans" w:hAnsi="PT Sans" w:cs="Arial"/>
          <w:sz w:val="20"/>
          <w:szCs w:val="20"/>
        </w:rPr>
        <w:fldChar w:fldCharType="separate"/>
      </w:r>
      <w:r w:rsidRPr="006A6D06">
        <w:rPr>
          <w:rStyle w:val="Hyperlink"/>
          <w:rFonts w:ascii="PT Sans" w:hAnsi="PT Sans" w:cs="Arial"/>
          <w:color w:val="auto"/>
          <w:sz w:val="20"/>
          <w:szCs w:val="20"/>
        </w:rPr>
        <w:t>NHS Caring &amp; Working</w:t>
      </w:r>
    </w:p>
    <w:p w14:paraId="7EA6D12F" w14:textId="77777777" w:rsidR="00A33DFC" w:rsidRPr="006A6D06" w:rsidRDefault="00A33DFC" w:rsidP="002A02D9">
      <w:pPr>
        <w:jc w:val="both"/>
        <w:rPr>
          <w:rFonts w:ascii="PT Sans" w:hAnsi="PT Sans" w:cs="Arial"/>
          <w:sz w:val="20"/>
          <w:szCs w:val="20"/>
        </w:rPr>
      </w:pPr>
      <w:r w:rsidRPr="006A6D06">
        <w:rPr>
          <w:rFonts w:ascii="PT Sans" w:hAnsi="PT Sans" w:cs="Arial"/>
          <w:sz w:val="20"/>
          <w:szCs w:val="20"/>
        </w:rPr>
        <w:fldChar w:fldCharType="end"/>
      </w:r>
      <w:hyperlink r:id="rId32" w:history="1">
        <w:r w:rsidRPr="006A6D06">
          <w:rPr>
            <w:rStyle w:val="Hyperlink"/>
            <w:rFonts w:ascii="PT Sans" w:hAnsi="PT Sans" w:cs="Arial"/>
            <w:color w:val="auto"/>
            <w:sz w:val="20"/>
            <w:szCs w:val="20"/>
          </w:rPr>
          <w:t>Carers Trust</w:t>
        </w:r>
      </w:hyperlink>
    </w:p>
    <w:p w14:paraId="60B3E791" w14:textId="77777777" w:rsidR="00A33DFC" w:rsidRPr="006A6D06" w:rsidRDefault="00EB535C" w:rsidP="002A02D9">
      <w:pPr>
        <w:jc w:val="both"/>
        <w:rPr>
          <w:rFonts w:ascii="PT Sans" w:hAnsi="PT Sans" w:cs="Arial"/>
          <w:sz w:val="20"/>
          <w:szCs w:val="20"/>
        </w:rPr>
      </w:pPr>
      <w:hyperlink r:id="rId33" w:history="1">
        <w:r w:rsidR="00A33DFC" w:rsidRPr="006A6D06">
          <w:rPr>
            <w:rStyle w:val="Hyperlink"/>
            <w:rFonts w:ascii="PT Sans" w:hAnsi="PT Sans" w:cs="Arial"/>
            <w:color w:val="auto"/>
            <w:sz w:val="20"/>
            <w:szCs w:val="20"/>
          </w:rPr>
          <w:t>Macmillan - working while caring for someone with cancer</w:t>
        </w:r>
      </w:hyperlink>
    </w:p>
    <w:p w14:paraId="70C78A4D" w14:textId="77777777" w:rsidR="00A33DFC" w:rsidRPr="006A6D06" w:rsidRDefault="00EB535C" w:rsidP="002A02D9">
      <w:pPr>
        <w:jc w:val="both"/>
        <w:rPr>
          <w:rFonts w:ascii="PT Sans" w:hAnsi="PT Sans" w:cs="Arial"/>
          <w:b/>
          <w:sz w:val="20"/>
          <w:szCs w:val="20"/>
          <w:u w:val="single"/>
        </w:rPr>
      </w:pPr>
      <w:hyperlink r:id="rId34" w:anchor=".WeYOBU0UmUk" w:history="1">
        <w:r w:rsidR="00A33DFC" w:rsidRPr="006A6D06">
          <w:rPr>
            <w:rStyle w:val="Hyperlink"/>
            <w:rFonts w:ascii="PT Sans" w:hAnsi="PT Sans" w:cs="Arial"/>
            <w:color w:val="auto"/>
            <w:sz w:val="20"/>
            <w:szCs w:val="20"/>
          </w:rPr>
          <w:t>Mind website</w:t>
        </w:r>
      </w:hyperlink>
    </w:p>
    <w:p w14:paraId="3211AA01" w14:textId="77777777" w:rsidR="00A33DFC" w:rsidRPr="006A6D06" w:rsidRDefault="00A33DFC" w:rsidP="00A33DFC">
      <w:pPr>
        <w:rPr>
          <w:rFonts w:ascii="PT Sans" w:hAnsi="PT Sans" w:cs="Arial"/>
          <w:sz w:val="20"/>
          <w:szCs w:val="20"/>
        </w:rPr>
      </w:pPr>
    </w:p>
    <w:p w14:paraId="2F49E5FC" w14:textId="77777777" w:rsidR="00D07972" w:rsidRPr="00A33DFC" w:rsidRDefault="00D07972" w:rsidP="00A33DFC"/>
    <w:sectPr w:rsidR="00D07972" w:rsidRPr="00A33DFC">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D0315" w14:textId="77777777" w:rsidR="00965931" w:rsidRDefault="002A02D9">
      <w:pPr>
        <w:spacing w:after="0" w:line="240" w:lineRule="auto"/>
      </w:pPr>
      <w:r>
        <w:separator/>
      </w:r>
    </w:p>
  </w:endnote>
  <w:endnote w:type="continuationSeparator" w:id="0">
    <w:p w14:paraId="6A106A48" w14:textId="77777777" w:rsidR="00965931" w:rsidRDefault="002A0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lypha LT Std">
    <w:panose1 w:val="02060503030505020204"/>
    <w:charset w:val="00"/>
    <w:family w:val="roma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PT Sans">
    <w:panose1 w:val="020B0503020203020204"/>
    <w:charset w:val="00"/>
    <w:family w:val="swiss"/>
    <w:pitch w:val="variable"/>
    <w:sig w:usb0="A00002EF" w:usb1="5000204B" w:usb2="0000002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8A429" w14:textId="77777777" w:rsidR="004D5C2A" w:rsidRDefault="00EB53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8CFC96" w14:textId="77777777" w:rsidR="004D5C2A" w:rsidRDefault="00EB535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ADCD2" w14:textId="77777777" w:rsidR="004D5C2A" w:rsidRDefault="00EB53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DDE852" w14:textId="77777777" w:rsidR="00965931" w:rsidRDefault="002A02D9">
      <w:pPr>
        <w:spacing w:after="0" w:line="240" w:lineRule="auto"/>
      </w:pPr>
      <w:r>
        <w:separator/>
      </w:r>
    </w:p>
  </w:footnote>
  <w:footnote w:type="continuationSeparator" w:id="0">
    <w:p w14:paraId="176D1C2A" w14:textId="77777777" w:rsidR="00965931" w:rsidRDefault="002A02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AF661" w14:textId="77777777" w:rsidR="004D5C2A" w:rsidRDefault="00EB53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F94BD" w14:textId="72E5B319" w:rsidR="004D5C2A" w:rsidRDefault="00EB535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8B1E" w14:textId="77777777" w:rsidR="004D5C2A" w:rsidRDefault="00EB5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07D"/>
    <w:multiLevelType w:val="hybridMultilevel"/>
    <w:tmpl w:val="922E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F10C98"/>
    <w:multiLevelType w:val="hybridMultilevel"/>
    <w:tmpl w:val="870AF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62F2B"/>
    <w:multiLevelType w:val="multilevel"/>
    <w:tmpl w:val="A40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597717"/>
    <w:multiLevelType w:val="multilevel"/>
    <w:tmpl w:val="08ECB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5A2218"/>
    <w:multiLevelType w:val="hybridMultilevel"/>
    <w:tmpl w:val="78E8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D64F23"/>
    <w:multiLevelType w:val="hybridMultilevel"/>
    <w:tmpl w:val="92FE9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8B373D0"/>
    <w:multiLevelType w:val="multilevel"/>
    <w:tmpl w:val="711CD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CF4DA4"/>
    <w:multiLevelType w:val="hybridMultilevel"/>
    <w:tmpl w:val="9F9A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CBD25F6"/>
    <w:multiLevelType w:val="hybridMultilevel"/>
    <w:tmpl w:val="7824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487364"/>
    <w:multiLevelType w:val="multilevel"/>
    <w:tmpl w:val="25B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
  </w:num>
  <w:num w:numId="4">
    <w:abstractNumId w:val="5"/>
  </w:num>
  <w:num w:numId="5">
    <w:abstractNumId w:val="8"/>
  </w:num>
  <w:num w:numId="6">
    <w:abstractNumId w:val="2"/>
  </w:num>
  <w:num w:numId="7">
    <w:abstractNumId w:val="3"/>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5BF"/>
    <w:rsid w:val="00094C66"/>
    <w:rsid w:val="000A1995"/>
    <w:rsid w:val="000D4172"/>
    <w:rsid w:val="000E5D35"/>
    <w:rsid w:val="000F635D"/>
    <w:rsid w:val="00181B42"/>
    <w:rsid w:val="00186BA3"/>
    <w:rsid w:val="002A02D9"/>
    <w:rsid w:val="002C30DB"/>
    <w:rsid w:val="002E229B"/>
    <w:rsid w:val="00370653"/>
    <w:rsid w:val="003E55CE"/>
    <w:rsid w:val="004400E4"/>
    <w:rsid w:val="00581CB7"/>
    <w:rsid w:val="005D2E78"/>
    <w:rsid w:val="0060665D"/>
    <w:rsid w:val="00614794"/>
    <w:rsid w:val="006444F1"/>
    <w:rsid w:val="00651E83"/>
    <w:rsid w:val="006A6D06"/>
    <w:rsid w:val="006A725E"/>
    <w:rsid w:val="007106A5"/>
    <w:rsid w:val="00734B84"/>
    <w:rsid w:val="00762882"/>
    <w:rsid w:val="007C0F17"/>
    <w:rsid w:val="00853A3C"/>
    <w:rsid w:val="008C18A4"/>
    <w:rsid w:val="00964E6B"/>
    <w:rsid w:val="00965931"/>
    <w:rsid w:val="00974194"/>
    <w:rsid w:val="009E1CA2"/>
    <w:rsid w:val="00A10B55"/>
    <w:rsid w:val="00A33DFC"/>
    <w:rsid w:val="00B00C01"/>
    <w:rsid w:val="00B04AF3"/>
    <w:rsid w:val="00BB08FC"/>
    <w:rsid w:val="00BB6C99"/>
    <w:rsid w:val="00C2233C"/>
    <w:rsid w:val="00C71903"/>
    <w:rsid w:val="00CE788B"/>
    <w:rsid w:val="00D07972"/>
    <w:rsid w:val="00D07C10"/>
    <w:rsid w:val="00D455BF"/>
    <w:rsid w:val="00E30A3E"/>
    <w:rsid w:val="00E914A5"/>
    <w:rsid w:val="00EB535C"/>
    <w:rsid w:val="00ED52FE"/>
    <w:rsid w:val="00F45B56"/>
    <w:rsid w:val="00F86747"/>
    <w:rsid w:val="00F94188"/>
    <w:rsid w:val="00FA4128"/>
    <w:rsid w:val="00FA667A"/>
    <w:rsid w:val="00FB0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49E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5BF"/>
    <w:rPr>
      <w:color w:val="0000FF" w:themeColor="hyperlink"/>
      <w:u w:val="single"/>
    </w:rPr>
  </w:style>
  <w:style w:type="character" w:styleId="FollowedHyperlink">
    <w:name w:val="FollowedHyperlink"/>
    <w:basedOn w:val="DefaultParagraphFont"/>
    <w:uiPriority w:val="99"/>
    <w:semiHidden/>
    <w:unhideWhenUsed/>
    <w:rsid w:val="00FA4128"/>
    <w:rPr>
      <w:color w:val="800080" w:themeColor="followedHyperlink"/>
      <w:u w:val="single"/>
    </w:rPr>
  </w:style>
  <w:style w:type="paragraph" w:styleId="ListParagraph">
    <w:name w:val="List Paragraph"/>
    <w:basedOn w:val="Normal"/>
    <w:uiPriority w:val="34"/>
    <w:qFormat/>
    <w:rsid w:val="00FB0CBE"/>
    <w:pPr>
      <w:ind w:left="720"/>
      <w:contextualSpacing/>
    </w:pPr>
  </w:style>
  <w:style w:type="paragraph" w:styleId="BalloonText">
    <w:name w:val="Balloon Text"/>
    <w:basedOn w:val="Normal"/>
    <w:link w:val="BalloonTextChar"/>
    <w:uiPriority w:val="99"/>
    <w:semiHidden/>
    <w:unhideWhenUsed/>
    <w:rsid w:val="00C7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03"/>
    <w:rPr>
      <w:rFonts w:ascii="Tahoma" w:hAnsi="Tahoma" w:cs="Tahoma"/>
      <w:sz w:val="16"/>
      <w:szCs w:val="16"/>
    </w:rPr>
  </w:style>
  <w:style w:type="character" w:styleId="Strong">
    <w:name w:val="Strong"/>
    <w:basedOn w:val="DefaultParagraphFont"/>
    <w:uiPriority w:val="22"/>
    <w:qFormat/>
    <w:rsid w:val="00734B84"/>
    <w:rPr>
      <w:b/>
      <w:bCs/>
    </w:rPr>
  </w:style>
  <w:style w:type="paragraph" w:styleId="NormalWeb">
    <w:name w:val="Normal (Web)"/>
    <w:basedOn w:val="Normal"/>
    <w:uiPriority w:val="99"/>
    <w:semiHidden/>
    <w:unhideWhenUsed/>
    <w:rsid w:val="00734B84"/>
    <w:pPr>
      <w:spacing w:after="150" w:line="240" w:lineRule="auto"/>
    </w:pPr>
    <w:rPr>
      <w:rFonts w:ascii="Times New Roman" w:eastAsia="Times New Roman" w:hAnsi="Times New Roman" w:cs="Times New Roman"/>
      <w:color w:val="000000"/>
      <w:sz w:val="20"/>
      <w:szCs w:val="20"/>
      <w:lang w:eastAsia="en-GB"/>
    </w:rPr>
  </w:style>
  <w:style w:type="paragraph" w:styleId="Header">
    <w:name w:val="header"/>
    <w:basedOn w:val="Normal"/>
    <w:link w:val="HeaderChar"/>
    <w:uiPriority w:val="99"/>
    <w:unhideWhenUsed/>
    <w:rsid w:val="00A3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DFC"/>
  </w:style>
  <w:style w:type="paragraph" w:styleId="Footer">
    <w:name w:val="footer"/>
    <w:basedOn w:val="Normal"/>
    <w:link w:val="FooterChar"/>
    <w:uiPriority w:val="99"/>
    <w:unhideWhenUsed/>
    <w:rsid w:val="00A33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5BF"/>
    <w:rPr>
      <w:color w:val="0000FF" w:themeColor="hyperlink"/>
      <w:u w:val="single"/>
    </w:rPr>
  </w:style>
  <w:style w:type="character" w:styleId="FollowedHyperlink">
    <w:name w:val="FollowedHyperlink"/>
    <w:basedOn w:val="DefaultParagraphFont"/>
    <w:uiPriority w:val="99"/>
    <w:semiHidden/>
    <w:unhideWhenUsed/>
    <w:rsid w:val="00FA4128"/>
    <w:rPr>
      <w:color w:val="800080" w:themeColor="followedHyperlink"/>
      <w:u w:val="single"/>
    </w:rPr>
  </w:style>
  <w:style w:type="paragraph" w:styleId="ListParagraph">
    <w:name w:val="List Paragraph"/>
    <w:basedOn w:val="Normal"/>
    <w:uiPriority w:val="34"/>
    <w:qFormat/>
    <w:rsid w:val="00FB0CBE"/>
    <w:pPr>
      <w:ind w:left="720"/>
      <w:contextualSpacing/>
    </w:pPr>
  </w:style>
  <w:style w:type="paragraph" w:styleId="BalloonText">
    <w:name w:val="Balloon Text"/>
    <w:basedOn w:val="Normal"/>
    <w:link w:val="BalloonTextChar"/>
    <w:uiPriority w:val="99"/>
    <w:semiHidden/>
    <w:unhideWhenUsed/>
    <w:rsid w:val="00C719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903"/>
    <w:rPr>
      <w:rFonts w:ascii="Tahoma" w:hAnsi="Tahoma" w:cs="Tahoma"/>
      <w:sz w:val="16"/>
      <w:szCs w:val="16"/>
    </w:rPr>
  </w:style>
  <w:style w:type="character" w:styleId="Strong">
    <w:name w:val="Strong"/>
    <w:basedOn w:val="DefaultParagraphFont"/>
    <w:uiPriority w:val="22"/>
    <w:qFormat/>
    <w:rsid w:val="00734B84"/>
    <w:rPr>
      <w:b/>
      <w:bCs/>
    </w:rPr>
  </w:style>
  <w:style w:type="paragraph" w:styleId="NormalWeb">
    <w:name w:val="Normal (Web)"/>
    <w:basedOn w:val="Normal"/>
    <w:uiPriority w:val="99"/>
    <w:semiHidden/>
    <w:unhideWhenUsed/>
    <w:rsid w:val="00734B84"/>
    <w:pPr>
      <w:spacing w:after="150" w:line="240" w:lineRule="auto"/>
    </w:pPr>
    <w:rPr>
      <w:rFonts w:ascii="Times New Roman" w:eastAsia="Times New Roman" w:hAnsi="Times New Roman" w:cs="Times New Roman"/>
      <w:color w:val="000000"/>
      <w:sz w:val="20"/>
      <w:szCs w:val="20"/>
      <w:lang w:eastAsia="en-GB"/>
    </w:rPr>
  </w:style>
  <w:style w:type="paragraph" w:styleId="Header">
    <w:name w:val="header"/>
    <w:basedOn w:val="Normal"/>
    <w:link w:val="HeaderChar"/>
    <w:uiPriority w:val="99"/>
    <w:unhideWhenUsed/>
    <w:rsid w:val="00A3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DFC"/>
  </w:style>
  <w:style w:type="paragraph" w:styleId="Footer">
    <w:name w:val="footer"/>
    <w:basedOn w:val="Normal"/>
    <w:link w:val="FooterChar"/>
    <w:uiPriority w:val="99"/>
    <w:unhideWhenUsed/>
    <w:rsid w:val="00A33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2912">
      <w:bodyDiv w:val="1"/>
      <w:marLeft w:val="0"/>
      <w:marRight w:val="0"/>
      <w:marTop w:val="0"/>
      <w:marBottom w:val="0"/>
      <w:divBdr>
        <w:top w:val="none" w:sz="0" w:space="0" w:color="auto"/>
        <w:left w:val="none" w:sz="0" w:space="0" w:color="auto"/>
        <w:bottom w:val="none" w:sz="0" w:space="0" w:color="auto"/>
        <w:right w:val="none" w:sz="0" w:space="0" w:color="auto"/>
      </w:divBdr>
      <w:divsChild>
        <w:div w:id="618606152">
          <w:marLeft w:val="0"/>
          <w:marRight w:val="0"/>
          <w:marTop w:val="0"/>
          <w:marBottom w:val="225"/>
          <w:divBdr>
            <w:top w:val="none" w:sz="0" w:space="0" w:color="auto"/>
            <w:left w:val="none" w:sz="0" w:space="0" w:color="auto"/>
            <w:bottom w:val="none" w:sz="0" w:space="0" w:color="auto"/>
            <w:right w:val="none" w:sz="0" w:space="0" w:color="auto"/>
          </w:divBdr>
          <w:divsChild>
            <w:div w:id="1087536571">
              <w:marLeft w:val="0"/>
              <w:marRight w:val="0"/>
              <w:marTop w:val="0"/>
              <w:marBottom w:val="0"/>
              <w:divBdr>
                <w:top w:val="none" w:sz="0" w:space="0" w:color="auto"/>
                <w:left w:val="none" w:sz="0" w:space="0" w:color="auto"/>
                <w:bottom w:val="none" w:sz="0" w:space="0" w:color="auto"/>
                <w:right w:val="none" w:sz="0" w:space="0" w:color="auto"/>
              </w:divBdr>
              <w:divsChild>
                <w:div w:id="1296830220">
                  <w:marLeft w:val="0"/>
                  <w:marRight w:val="0"/>
                  <w:marTop w:val="0"/>
                  <w:marBottom w:val="0"/>
                  <w:divBdr>
                    <w:top w:val="none" w:sz="0" w:space="0" w:color="auto"/>
                    <w:left w:val="none" w:sz="0" w:space="0" w:color="auto"/>
                    <w:bottom w:val="none" w:sz="0" w:space="0" w:color="auto"/>
                    <w:right w:val="none" w:sz="0" w:space="0" w:color="auto"/>
                  </w:divBdr>
                  <w:divsChild>
                    <w:div w:id="1832983509">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58806">
      <w:bodyDiv w:val="1"/>
      <w:marLeft w:val="0"/>
      <w:marRight w:val="0"/>
      <w:marTop w:val="0"/>
      <w:marBottom w:val="0"/>
      <w:divBdr>
        <w:top w:val="none" w:sz="0" w:space="0" w:color="auto"/>
        <w:left w:val="none" w:sz="0" w:space="0" w:color="auto"/>
        <w:bottom w:val="none" w:sz="0" w:space="0" w:color="auto"/>
        <w:right w:val="none" w:sz="0" w:space="0" w:color="auto"/>
      </w:divBdr>
      <w:divsChild>
        <w:div w:id="1654874389">
          <w:marLeft w:val="0"/>
          <w:marRight w:val="0"/>
          <w:marTop w:val="0"/>
          <w:marBottom w:val="0"/>
          <w:divBdr>
            <w:top w:val="none" w:sz="0" w:space="0" w:color="auto"/>
            <w:left w:val="none" w:sz="0" w:space="0" w:color="auto"/>
            <w:bottom w:val="none" w:sz="0" w:space="0" w:color="auto"/>
            <w:right w:val="none" w:sz="0" w:space="0" w:color="auto"/>
          </w:divBdr>
          <w:divsChild>
            <w:div w:id="1708217646">
              <w:marLeft w:val="0"/>
              <w:marRight w:val="0"/>
              <w:marTop w:val="0"/>
              <w:marBottom w:val="0"/>
              <w:divBdr>
                <w:top w:val="none" w:sz="0" w:space="0" w:color="auto"/>
                <w:left w:val="none" w:sz="0" w:space="0" w:color="auto"/>
                <w:bottom w:val="none" w:sz="0" w:space="0" w:color="auto"/>
                <w:right w:val="none" w:sz="0" w:space="0" w:color="auto"/>
              </w:divBdr>
              <w:divsChild>
                <w:div w:id="203464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2225">
      <w:bodyDiv w:val="1"/>
      <w:marLeft w:val="0"/>
      <w:marRight w:val="0"/>
      <w:marTop w:val="0"/>
      <w:marBottom w:val="0"/>
      <w:divBdr>
        <w:top w:val="none" w:sz="0" w:space="0" w:color="auto"/>
        <w:left w:val="none" w:sz="0" w:space="0" w:color="auto"/>
        <w:bottom w:val="none" w:sz="0" w:space="0" w:color="auto"/>
        <w:right w:val="none" w:sz="0" w:space="0" w:color="auto"/>
      </w:divBdr>
    </w:div>
    <w:div w:id="1396734851">
      <w:bodyDiv w:val="1"/>
      <w:marLeft w:val="0"/>
      <w:marRight w:val="0"/>
      <w:marTop w:val="0"/>
      <w:marBottom w:val="0"/>
      <w:divBdr>
        <w:top w:val="none" w:sz="0" w:space="0" w:color="auto"/>
        <w:left w:val="none" w:sz="0" w:space="0" w:color="auto"/>
        <w:bottom w:val="none" w:sz="0" w:space="0" w:color="auto"/>
        <w:right w:val="none" w:sz="0" w:space="0" w:color="auto"/>
      </w:divBdr>
      <w:divsChild>
        <w:div w:id="2049257788">
          <w:marLeft w:val="0"/>
          <w:marRight w:val="0"/>
          <w:marTop w:val="0"/>
          <w:marBottom w:val="0"/>
          <w:divBdr>
            <w:top w:val="none" w:sz="0" w:space="0" w:color="auto"/>
            <w:left w:val="none" w:sz="0" w:space="0" w:color="auto"/>
            <w:bottom w:val="none" w:sz="0" w:space="0" w:color="auto"/>
            <w:right w:val="none" w:sz="0" w:space="0" w:color="auto"/>
          </w:divBdr>
          <w:divsChild>
            <w:div w:id="1397970763">
              <w:marLeft w:val="0"/>
              <w:marRight w:val="0"/>
              <w:marTop w:val="450"/>
              <w:marBottom w:val="0"/>
              <w:divBdr>
                <w:top w:val="none" w:sz="0" w:space="0" w:color="auto"/>
                <w:left w:val="none" w:sz="0" w:space="0" w:color="auto"/>
                <w:bottom w:val="none" w:sz="0" w:space="0" w:color="auto"/>
                <w:right w:val="none" w:sz="0" w:space="0" w:color="auto"/>
              </w:divBdr>
              <w:divsChild>
                <w:div w:id="1876656009">
                  <w:marLeft w:val="-3450"/>
                  <w:marRight w:val="0"/>
                  <w:marTop w:val="0"/>
                  <w:marBottom w:val="0"/>
                  <w:divBdr>
                    <w:top w:val="none" w:sz="0" w:space="0" w:color="auto"/>
                    <w:left w:val="none" w:sz="0" w:space="0" w:color="auto"/>
                    <w:bottom w:val="none" w:sz="0" w:space="0" w:color="auto"/>
                    <w:right w:val="none" w:sz="0" w:space="0" w:color="auto"/>
                  </w:divBdr>
                  <w:divsChild>
                    <w:div w:id="1139490583">
                      <w:marLeft w:val="3450"/>
                      <w:marRight w:val="15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471552692">
      <w:bodyDiv w:val="1"/>
      <w:marLeft w:val="0"/>
      <w:marRight w:val="0"/>
      <w:marTop w:val="0"/>
      <w:marBottom w:val="0"/>
      <w:divBdr>
        <w:top w:val="none" w:sz="0" w:space="0" w:color="auto"/>
        <w:left w:val="none" w:sz="0" w:space="0" w:color="auto"/>
        <w:bottom w:val="none" w:sz="0" w:space="0" w:color="auto"/>
        <w:right w:val="none" w:sz="0" w:space="0" w:color="auto"/>
      </w:divBdr>
    </w:div>
    <w:div w:id="1687831585">
      <w:bodyDiv w:val="1"/>
      <w:marLeft w:val="0"/>
      <w:marRight w:val="0"/>
      <w:marTop w:val="0"/>
      <w:marBottom w:val="0"/>
      <w:divBdr>
        <w:top w:val="none" w:sz="0" w:space="0" w:color="auto"/>
        <w:left w:val="none" w:sz="0" w:space="0" w:color="auto"/>
        <w:bottom w:val="none" w:sz="0" w:space="0" w:color="auto"/>
        <w:right w:val="none" w:sz="0" w:space="0" w:color="auto"/>
      </w:divBdr>
      <w:divsChild>
        <w:div w:id="72092705">
          <w:marLeft w:val="0"/>
          <w:marRight w:val="0"/>
          <w:marTop w:val="0"/>
          <w:marBottom w:val="0"/>
          <w:divBdr>
            <w:top w:val="none" w:sz="0" w:space="0" w:color="auto"/>
            <w:left w:val="none" w:sz="0" w:space="0" w:color="auto"/>
            <w:bottom w:val="none" w:sz="0" w:space="0" w:color="auto"/>
            <w:right w:val="none" w:sz="0" w:space="0" w:color="auto"/>
          </w:divBdr>
          <w:divsChild>
            <w:div w:id="272980615">
              <w:marLeft w:val="0"/>
              <w:marRight w:val="0"/>
              <w:marTop w:val="0"/>
              <w:marBottom w:val="0"/>
              <w:divBdr>
                <w:top w:val="none" w:sz="0" w:space="0" w:color="auto"/>
                <w:left w:val="none" w:sz="0" w:space="0" w:color="auto"/>
                <w:bottom w:val="none" w:sz="0" w:space="0" w:color="auto"/>
                <w:right w:val="none" w:sz="0" w:space="0" w:color="auto"/>
              </w:divBdr>
              <w:divsChild>
                <w:div w:id="772361145">
                  <w:marLeft w:val="0"/>
                  <w:marRight w:val="0"/>
                  <w:marTop w:val="0"/>
                  <w:marBottom w:val="0"/>
                  <w:divBdr>
                    <w:top w:val="none" w:sz="0" w:space="0" w:color="auto"/>
                    <w:left w:val="none" w:sz="0" w:space="0" w:color="auto"/>
                    <w:bottom w:val="none" w:sz="0" w:space="0" w:color="auto"/>
                    <w:right w:val="none" w:sz="0" w:space="0" w:color="auto"/>
                  </w:divBdr>
                  <w:divsChild>
                    <w:div w:id="955982801">
                      <w:marLeft w:val="0"/>
                      <w:marRight w:val="0"/>
                      <w:marTop w:val="0"/>
                      <w:marBottom w:val="0"/>
                      <w:divBdr>
                        <w:top w:val="none" w:sz="0" w:space="0" w:color="auto"/>
                        <w:left w:val="none" w:sz="0" w:space="0" w:color="auto"/>
                        <w:bottom w:val="none" w:sz="0" w:space="0" w:color="auto"/>
                        <w:right w:val="none" w:sz="0" w:space="0" w:color="auto"/>
                      </w:divBdr>
                      <w:divsChild>
                        <w:div w:id="1594507884">
                          <w:marLeft w:val="0"/>
                          <w:marRight w:val="0"/>
                          <w:marTop w:val="0"/>
                          <w:marBottom w:val="0"/>
                          <w:divBdr>
                            <w:top w:val="none" w:sz="0" w:space="0" w:color="auto"/>
                            <w:left w:val="none" w:sz="0" w:space="0" w:color="auto"/>
                            <w:bottom w:val="none" w:sz="0" w:space="0" w:color="auto"/>
                            <w:right w:val="none" w:sz="0" w:space="0" w:color="auto"/>
                          </w:divBdr>
                          <w:divsChild>
                            <w:div w:id="18175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taffintranet.bournemouth.ac.uk/workingatbu/healthsafetywellbeing/occupationalhealthwellbeing/servicesandsupport/" TargetMode="External"/><Relationship Id="rId18" Type="http://schemas.openxmlformats.org/officeDocument/2006/relationships/hyperlink" Target="http://intranetsp.bournemouth.ac.uk/policy/career-break-scheme.doc" TargetMode="External"/><Relationship Id="rId26" Type="http://schemas.openxmlformats.org/officeDocument/2006/relationships/hyperlink" Target="https://staffintranet.bournemouth.ac.uk/workingatbu/healthsafetywellbeing/"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staffintranet.bournemouth.ac.uk/workingatbu/healthsafetywellbeing/occupationalhealthwellbeing/eap/" TargetMode="External"/><Relationship Id="rId34" Type="http://schemas.openxmlformats.org/officeDocument/2006/relationships/hyperlink" Target="https://www.mind.org.uk/information-support/helping-someone-else/carers-friends-family-coping-support/"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intranetsp.bournemouth.ac.uk/policy/career-break-scheme.doc" TargetMode="External"/><Relationship Id="rId25" Type="http://schemas.openxmlformats.org/officeDocument/2006/relationships/hyperlink" Target="http://intranetsp.bournemouth.ac.uk/documentsrep/HR-OD_OrgChart.pdf" TargetMode="External"/><Relationship Id="rId33" Type="http://schemas.openxmlformats.org/officeDocument/2006/relationships/hyperlink" Target="http://www.macmillan.org.uk/Cancerinformation/Ifsomeoneelsehascancer/Workingwhilecaringforsomeone/Workingwhilecaringforsomeone.asp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intranetsp.bournemouth.ac.uk/policy/family-and-domestic-emergencies.doc" TargetMode="External"/><Relationship Id="rId20" Type="http://schemas.openxmlformats.org/officeDocument/2006/relationships/hyperlink" Target="https://www.macmillan.org.uk/information-and-support/coping/your-emotions/looking-after-someone-with-cancer/emotional-support.html" TargetMode="External"/><Relationship Id="rId29" Type="http://schemas.openxmlformats.org/officeDocument/2006/relationships/hyperlink" Target="https://microsites.bournemouth.ac.uk/sportbu/"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intranetsp.bournemouth.ac.uk/policy/Your%20Wellbeing%20-%20World%20Health%20Day.pdf" TargetMode="External"/><Relationship Id="rId32" Type="http://schemas.openxmlformats.org/officeDocument/2006/relationships/hyperlink" Target="http://www.carers.org/getting-help"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intranetsp.bournemouth.ac.uk/policy/flexible-working.docx" TargetMode="External"/><Relationship Id="rId23" Type="http://schemas.openxmlformats.org/officeDocument/2006/relationships/hyperlink" Target="https://staffintranet.bournemouth.ac.uk/workingatbu/healthsafetywellbeing/occupationalhealthwellbeing/eap/" TargetMode="External"/><Relationship Id="rId28" Type="http://schemas.openxmlformats.org/officeDocument/2006/relationships/hyperlink" Target="http://intranetsp.bournemouth.ac.uk/policy/Guide%20Dignity%20and%20Wellbeing%20May%202015.docx"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intranetsp.bournemouth.ac.uk/policy/career-break-scheme.doc" TargetMode="External"/><Relationship Id="rId31" Type="http://schemas.openxmlformats.org/officeDocument/2006/relationships/hyperlink" Target="http://www.carersuk.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sp.bournemouth.ac.uk/policy/flexible-working.docx" TargetMode="External"/><Relationship Id="rId22" Type="http://schemas.openxmlformats.org/officeDocument/2006/relationships/hyperlink" Target="http://my-eap.com/login" TargetMode="External"/><Relationship Id="rId27" Type="http://schemas.openxmlformats.org/officeDocument/2006/relationships/hyperlink" Target="https://www1.bournemouth.ac.uk/about/professional-services/equality-diversity" TargetMode="External"/><Relationship Id="rId30" Type="http://schemas.openxmlformats.org/officeDocument/2006/relationships/hyperlink" Target="https://intranetsp.bournemouth.ac.uk/policy/Carers%20FAQs.docx"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chool_x002f_PS xmlns="D259749B-A2FA-4762-BAAE-748A846B9902">
      <Value>6</Value>
    </School_x002f_PS>
    <Author0 xmlns="D259749B-A2FA-4762-BAAE-748A846B9902">
      <UserInfo>
        <DisplayName>i:0#.w|staff\kjabbari</DisplayName>
        <AccountId>44</AccountId>
        <AccountType/>
      </UserInfo>
    </Author0>
    <Target_x0020_Audiences xmlns="D259749B-A2FA-4762-BAAE-748A846B9902" xsi:nil="true"/>
    <_Status xmlns="http://schemas.microsoft.com/sharepoint/v3/fields" xsi:nil="true"/>
    <Published_x0020_Date xmlns="D259749B-A2FA-4762-BAAE-748A846B9902">2017-10-30T00:00:00+00:00</Published_x0020_Date>
    <Description0 xmlns="D259749B-A2FA-4762-BAAE-748A846B9902">Carers Guidelines</Description0>
    <Expiry_x0020_Date xmlns="D259749B-A2FA-4762-BAAE-748A846B9902">2020-10-30T00:00:00+00:00</Expiry_x0020_Date>
    <_dlc_DocId xmlns="7845b4e5-581f-4554-8843-a411c9829904">ZXDD766ENQDJ-737846793-2746</_dlc_DocId>
    <_dlc_DocIdUrl xmlns="7845b4e5-581f-4554-8843-a411c9829904">
      <Url>https://intranetsp.bournemouth.ac.uk/_layouts/15/DocIdRedir.aspx?ID=ZXDD766ENQDJ-737846793-2746</Url>
      <Description>ZXDD766ENQDJ-737846793-2746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E4C4781120F6B419EF128C5DE6313FB" ma:contentTypeVersion="36" ma:contentTypeDescription="Create a new document." ma:contentTypeScope="" ma:versionID="b4a522a958965903c7e206b5215ff6b9">
  <xsd:schema xmlns:xsd="http://www.w3.org/2001/XMLSchema" xmlns:xs="http://www.w3.org/2001/XMLSchema" xmlns:p="http://schemas.microsoft.com/office/2006/metadata/properties" xmlns:ns2="7845b4e5-581f-4554-8843-a411c9829904" xmlns:ns3="http://schemas.microsoft.com/sharepoint/v3/fields" xmlns:ns4="D259749B-A2FA-4762-BAAE-748A846B9902" targetNamespace="http://schemas.microsoft.com/office/2006/metadata/properties" ma:root="true" ma:fieldsID="799040dc7c0bce0ea0256fdfb1b4983f" ns2:_="" ns3:_="" ns4:_="">
    <xsd:import namespace="7845b4e5-581f-4554-8843-a411c9829904"/>
    <xsd:import namespace="http://schemas.microsoft.com/sharepoint/v3/fields"/>
    <xsd:import namespace="D259749B-A2FA-4762-BAAE-748A846B9902"/>
    <xsd:element name="properties">
      <xsd:complexType>
        <xsd:sequence>
          <xsd:element name="documentManagement">
            <xsd:complexType>
              <xsd:all>
                <xsd:element ref="ns2:_dlc_DocId" minOccurs="0"/>
                <xsd:element ref="ns2:_dlc_DocIdUrl" minOccurs="0"/>
                <xsd:element ref="ns2:_dlc_DocIdPersistId" minOccurs="0"/>
                <xsd:element ref="ns3:_Status" minOccurs="0"/>
                <xsd:element ref="ns4:Description0" minOccurs="0"/>
                <xsd:element ref="ns4:Author0" minOccurs="0"/>
                <xsd:element ref="ns4:School_x002f_PS" minOccurs="0"/>
                <xsd:element ref="ns4:Published_x0020_Date" minOccurs="0"/>
                <xsd:element ref="ns4:Expiry_x0020_Date" minOccurs="0"/>
                <xsd:element ref="ns4:Target_x0020_Audienc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45b4e5-581f-4554-8843-a411c98299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1" nillable="true" ma:displayName="Category" ma:format="Dropdown" ma:internalName="_Status" ma:readOnly="false">
      <xsd:simpleType>
        <xsd:union memberTypes="dms:Text">
          <xsd:simpleType>
            <xsd:restriction base="dms:Choice">
              <xsd:enumeration value="Corporate"/>
              <xsd:enumeration value="Delivery Plans"/>
              <xsd:enumeration value="Diversity and Equality"/>
              <xsd:enumeration value="Environment"/>
              <xsd:enumeration value="Finance"/>
              <xsd:enumeration value="Fire"/>
              <xsd:enumeration value="Fusion"/>
              <xsd:enumeration value="Health &amp; Safety"/>
              <xsd:enumeration value="HSS"/>
              <xsd:enumeration value="Information Security"/>
              <xsd:enumeration value="Initiatives and Projects"/>
              <xsd:enumeration value="IT Services"/>
              <xsd:enumeration value="Legal"/>
              <xsd:enumeration value="People"/>
              <xsd:enumeration value="Procurement"/>
              <xsd:enumeration value="Research"/>
              <xsd:enumeration value="Strategic"/>
              <xsd:enumeration value="Student Policies, Procedures &amp; Regulations"/>
              <xsd:enumeration value="Student Voice"/>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259749B-A2FA-4762-BAAE-748A846B9902"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ma:readOnly="false">
      <xsd:simpleType>
        <xsd:restriction base="dms:Text"/>
      </xsd:simpleType>
    </xsd:element>
    <xsd:element name="Author0" ma:index="14" nillable="true" ma:displayName="Author" ma:list="UserInfo" ma:SharePointGroup="0" ma:internalName="Author0"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chool_x002f_PS" ma:index="15" nillable="true" ma:displayName="Faculty/PS" ma:list="{EAC109AF-6888-4703-91C4-EBDD892487A8}" ma:internalName="School_x002f_PS" ma:showField="Title">
      <xsd:complexType>
        <xsd:complexContent>
          <xsd:extension base="dms:MultiChoiceLookup">
            <xsd:sequence>
              <xsd:element name="Value" type="dms:Lookup" maxOccurs="unbounded" minOccurs="0" nillable="true"/>
            </xsd:sequence>
          </xsd:extension>
        </xsd:complexContent>
      </xsd:complexType>
    </xsd:element>
    <xsd:element name="Published_x0020_Date" ma:index="16" nillable="true" ma:displayName="Published Date" ma:default="[today]" ma:format="DateOnly" ma:internalName="Published_x0020_Date" ma:readOnly="false">
      <xsd:simpleType>
        <xsd:restriction base="dms:DateTime"/>
      </xsd:simpleType>
    </xsd:element>
    <xsd:element name="Expiry_x0020_Date" ma:index="17" nillable="true" ma:displayName="Review Date" ma:format="DateOnly" ma:internalName="Expiry_x0020_Date" ma:readOnly="false">
      <xsd:simpleType>
        <xsd:restriction base="dms:DateTime"/>
      </xsd:simpleType>
    </xsd:element>
    <xsd:element name="Target_x0020_Audiences" ma:index="1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Category"/>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06C2D1-FD04-4B2B-AD0E-ADF4C71AE7AE}">
  <ds:schemaRefs>
    <ds:schemaRef ds:uri="http://schemas.microsoft.com/sharepoint/events"/>
  </ds:schemaRefs>
</ds:datastoreItem>
</file>

<file path=customXml/itemProps2.xml><?xml version="1.0" encoding="utf-8"?>
<ds:datastoreItem xmlns:ds="http://schemas.openxmlformats.org/officeDocument/2006/customXml" ds:itemID="{8D459630-1BCC-4CFC-82EB-C57682DA278A}">
  <ds:schemaRefs>
    <ds:schemaRef ds:uri="http://schemas.microsoft.com/sharepoint/v3/contenttype/forms"/>
  </ds:schemaRefs>
</ds:datastoreItem>
</file>

<file path=customXml/itemProps3.xml><?xml version="1.0" encoding="utf-8"?>
<ds:datastoreItem xmlns:ds="http://schemas.openxmlformats.org/officeDocument/2006/customXml" ds:itemID="{00EA0303-E824-4788-AC35-FA0D09D63634}">
  <ds:schemaRefs>
    <ds:schemaRef ds:uri="http://purl.org/dc/dcmitype/"/>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D259749B-A2FA-4762-BAAE-748A846B9902"/>
    <ds:schemaRef ds:uri="http://schemas.microsoft.com/office/2006/documentManagement/types"/>
    <ds:schemaRef ds:uri="http://purl.org/dc/terms/"/>
    <ds:schemaRef ds:uri="http://schemas.microsoft.com/sharepoint/v3/fields"/>
    <ds:schemaRef ds:uri="7845b4e5-581f-4554-8843-a411c9829904"/>
    <ds:schemaRef ds:uri="http://www.w3.org/XML/1998/namespace"/>
  </ds:schemaRefs>
</ds:datastoreItem>
</file>

<file path=customXml/itemProps4.xml><?xml version="1.0" encoding="utf-8"?>
<ds:datastoreItem xmlns:ds="http://schemas.openxmlformats.org/officeDocument/2006/customXml" ds:itemID="{5DE497A1-091A-4E1B-A984-81DBDC32257B}"/>
</file>

<file path=docProps/app.xml><?xml version="1.0" encoding="utf-8"?>
<Properties xmlns="http://schemas.openxmlformats.org/officeDocument/2006/extended-properties" xmlns:vt="http://schemas.openxmlformats.org/officeDocument/2006/docPropsVTypes">
  <Template>Normal.dotm</Template>
  <TotalTime>168</TotalTime>
  <Pages>5</Pages>
  <Words>2002</Words>
  <Characters>11413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Carers Guidelines</vt:lpstr>
    </vt:vector>
  </TitlesOfParts>
  <Company>Bournemouth University</Company>
  <LinksUpToDate>false</LinksUpToDate>
  <CharactersWithSpaces>13389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Carers Guidelines</dc:title>
  <dc:creator>Katherine Jabbari</dc:creator>
  <cp:keywords>Carer</cp:keywords>
  <cp:lastModifiedBy>Kathryn,Brennan</cp:lastModifiedBy>
  <cp:revision>41</cp:revision>
  <cp:lastPrinted>2017-10-17T15:41:00Z</cp:lastPrinted>
  <dcterms:created xsi:type="dcterms:W3CDTF">2017-10-17T13:51:00Z</dcterms:created>
  <dcterms:modified xsi:type="dcterms:W3CDTF">2018-06-05T14:14:00Z</dcterms:modified>
  <cp:contentStatus>People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0x010100FE4C4781120F6B419EF128C5DE6313FB</vt:lpwstr>
  </property>
  <property fmtid="{D5CDD505-2E9C-101B-9397-08002B2CF9AE}" pid="3" name="_dlc_DocIdItemGuid">
    <vt:lpwstr>80b51a28-1304-43bd-8d81-b3fbb8944fe2</vt:lpwstr>
  </property>
</Properties>
</file>